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7626A0" w:rsidRDefault="00434BE5" w:rsidP="000917ED">
      <w:pPr>
        <w:pStyle w:val="MeetingDetails"/>
      </w:pPr>
      <w:bookmarkStart w:id="0" w:name="_GoBack"/>
      <w:bookmarkEnd w:id="0"/>
      <w:r w:rsidRPr="007626A0">
        <w:t>Markets and Reliability Committee</w:t>
      </w:r>
    </w:p>
    <w:p w14:paraId="789257D0" w14:textId="77777777" w:rsidR="00467899" w:rsidRDefault="006B6177" w:rsidP="00467899">
      <w:pPr>
        <w:pStyle w:val="MeetingDetails"/>
      </w:pPr>
      <w:r>
        <w:t>The Chase Center on the Riverfront, Wilmington, DE</w:t>
      </w:r>
    </w:p>
    <w:p w14:paraId="213FCCB0" w14:textId="2BEA63FC" w:rsidR="000917ED" w:rsidRPr="007626A0" w:rsidRDefault="004C3E4B" w:rsidP="000917ED">
      <w:pPr>
        <w:pStyle w:val="MeetingDetails"/>
      </w:pPr>
      <w:r>
        <w:t>March</w:t>
      </w:r>
      <w:r w:rsidR="00A70CD4">
        <w:t xml:space="preserve"> 2</w:t>
      </w:r>
      <w:r w:rsidR="006F6BEE">
        <w:t>3</w:t>
      </w:r>
      <w:r w:rsidR="004C48FB">
        <w:t>, 2017</w:t>
      </w:r>
    </w:p>
    <w:p w14:paraId="279C34CF" w14:textId="4E15F80E" w:rsidR="00766D3B" w:rsidRPr="007626A0" w:rsidRDefault="00434BE5" w:rsidP="000917ED">
      <w:pPr>
        <w:pStyle w:val="MeetingDetails"/>
      </w:pPr>
      <w:r w:rsidRPr="007626A0">
        <w:t>9</w:t>
      </w:r>
      <w:r w:rsidR="00D267EF" w:rsidRPr="007626A0">
        <w:t>:</w:t>
      </w:r>
      <w:r w:rsidR="007636A6">
        <w:t>0</w:t>
      </w:r>
      <w:r w:rsidR="00063B43" w:rsidRPr="007626A0">
        <w:t>0</w:t>
      </w:r>
      <w:r w:rsidR="000917ED" w:rsidRPr="007626A0">
        <w:t xml:space="preserve"> </w:t>
      </w:r>
      <w:r w:rsidRPr="007626A0">
        <w:t>a</w:t>
      </w:r>
      <w:r w:rsidR="000917ED" w:rsidRPr="007626A0">
        <w:t>.m. –</w:t>
      </w:r>
      <w:r w:rsidR="00BA38C1" w:rsidRPr="007626A0">
        <w:t xml:space="preserve"> </w:t>
      </w:r>
      <w:r w:rsidR="004C48FB">
        <w:t>12</w:t>
      </w:r>
      <w:r w:rsidR="00DA2FF4">
        <w:t>:</w:t>
      </w:r>
      <w:r w:rsidR="00A6366E">
        <w:t>50</w:t>
      </w:r>
      <w:r w:rsidR="007E62ED" w:rsidRPr="007626A0">
        <w:t xml:space="preserve"> </w:t>
      </w:r>
      <w:r w:rsidR="00B51ED6" w:rsidRPr="007626A0">
        <w:t>p.m.</w:t>
      </w:r>
      <w:r w:rsidR="000917ED" w:rsidRPr="007626A0">
        <w:t xml:space="preserve"> EPT</w:t>
      </w:r>
    </w:p>
    <w:p w14:paraId="2EA2BDDF" w14:textId="77777777" w:rsidR="00B62597" w:rsidRPr="007626A0" w:rsidRDefault="00B62597" w:rsidP="00B62597">
      <w:pPr>
        <w:spacing w:after="0" w:line="240" w:lineRule="auto"/>
        <w:rPr>
          <w:rFonts w:ascii="Arial Narrow" w:eastAsia="Times New Roman" w:hAnsi="Arial Narrow" w:cs="Times New Roman"/>
          <w:sz w:val="24"/>
          <w:szCs w:val="20"/>
        </w:rPr>
      </w:pPr>
    </w:p>
    <w:p w14:paraId="345AD13B" w14:textId="77777777" w:rsidR="00B62597" w:rsidRPr="007626A0" w:rsidRDefault="002B2F98" w:rsidP="003B55E1">
      <w:pPr>
        <w:pStyle w:val="PrimaryHeading"/>
        <w:rPr>
          <w:caps/>
        </w:rPr>
      </w:pPr>
      <w:bookmarkStart w:id="1" w:name="OLE_LINK5"/>
      <w:bookmarkStart w:id="2" w:name="OLE_LINK3"/>
      <w:r w:rsidRPr="007626A0">
        <w:t>Administration (</w:t>
      </w:r>
      <w:r w:rsidR="00434BE5" w:rsidRPr="007626A0">
        <w:t>9</w:t>
      </w:r>
      <w:r w:rsidR="00D267EF" w:rsidRPr="007626A0">
        <w:t>:</w:t>
      </w:r>
      <w:r w:rsidR="007636A6">
        <w:t>0</w:t>
      </w:r>
      <w:r w:rsidRPr="007626A0">
        <w:t>0-</w:t>
      </w:r>
      <w:r w:rsidR="00434BE5" w:rsidRPr="007626A0">
        <w:t>9</w:t>
      </w:r>
      <w:r w:rsidR="00D267EF" w:rsidRPr="007626A0">
        <w:t>:</w:t>
      </w:r>
      <w:r w:rsidR="007636A6">
        <w:t>0</w:t>
      </w:r>
      <w:r w:rsidR="000917ED" w:rsidRPr="007626A0">
        <w:t>5</w:t>
      </w:r>
      <w:r w:rsidR="00B62597" w:rsidRPr="007626A0">
        <w:t>)</w:t>
      </w:r>
    </w:p>
    <w:bookmarkEnd w:id="1"/>
    <w:bookmarkEnd w:id="2"/>
    <w:p w14:paraId="1B198746" w14:textId="77777777" w:rsidR="00B62597" w:rsidRPr="007626A0" w:rsidRDefault="000917ED" w:rsidP="006E4EC3">
      <w:pPr>
        <w:pStyle w:val="IndTextS"/>
        <w:widowControl w:val="0"/>
        <w:ind w:left="360"/>
        <w:rPr>
          <w:szCs w:val="24"/>
        </w:rPr>
      </w:pPr>
      <w:r w:rsidRPr="007626A0">
        <w:rPr>
          <w:szCs w:val="24"/>
        </w:rPr>
        <w:t>Welcome, announcements and Anti-trust and Code of Conduct announcement – Mr. Dave Anders</w:t>
      </w:r>
    </w:p>
    <w:p w14:paraId="3D673CCE" w14:textId="5F6D1C71" w:rsidR="001D3B68" w:rsidRPr="007626A0" w:rsidRDefault="00434BE5" w:rsidP="001D3B68">
      <w:pPr>
        <w:pStyle w:val="PrimaryHeading"/>
      </w:pPr>
      <w:r w:rsidRPr="007626A0">
        <w:t>Endorsements/Approvals</w:t>
      </w:r>
      <w:r w:rsidR="000917ED" w:rsidRPr="007626A0">
        <w:t xml:space="preserve"> (</w:t>
      </w:r>
      <w:r w:rsidRPr="007626A0">
        <w:t>9</w:t>
      </w:r>
      <w:r w:rsidR="00D267EF" w:rsidRPr="007626A0">
        <w:t>:</w:t>
      </w:r>
      <w:r w:rsidR="007636A6">
        <w:t>0</w:t>
      </w:r>
      <w:r w:rsidR="00BC6ABB" w:rsidRPr="007626A0">
        <w:t>5</w:t>
      </w:r>
      <w:r w:rsidR="000917ED" w:rsidRPr="007626A0">
        <w:t>-</w:t>
      </w:r>
      <w:r w:rsidR="002951AD">
        <w:t>1</w:t>
      </w:r>
      <w:r w:rsidR="00F006BE">
        <w:t>1</w:t>
      </w:r>
      <w:r w:rsidR="002951AD">
        <w:t>:</w:t>
      </w:r>
      <w:r w:rsidR="00F006BE">
        <w:t>4</w:t>
      </w:r>
      <w:r w:rsidR="002951AD">
        <w:t>0</w:t>
      </w:r>
      <w:r w:rsidR="000917ED" w:rsidRPr="007626A0">
        <w:t>)</w:t>
      </w:r>
    </w:p>
    <w:p w14:paraId="3C948367" w14:textId="77777777" w:rsidR="00434BE5" w:rsidRPr="007626A0" w:rsidRDefault="00434BE5" w:rsidP="00EB14F2">
      <w:pPr>
        <w:pStyle w:val="SecondaryHeading-Numbered"/>
        <w:numPr>
          <w:ilvl w:val="0"/>
          <w:numId w:val="2"/>
        </w:numPr>
        <w:rPr>
          <w:b w:val="0"/>
          <w:u w:val="single"/>
        </w:rPr>
      </w:pPr>
      <w:r w:rsidRPr="007626A0">
        <w:rPr>
          <w:b w:val="0"/>
          <w:u w:val="single"/>
        </w:rPr>
        <w:t>Draft Minutes (9:</w:t>
      </w:r>
      <w:r w:rsidR="007636A6">
        <w:rPr>
          <w:b w:val="0"/>
          <w:u w:val="single"/>
        </w:rPr>
        <w:t>0</w:t>
      </w:r>
      <w:r w:rsidR="00BC6ABB" w:rsidRPr="007626A0">
        <w:rPr>
          <w:b w:val="0"/>
          <w:u w:val="single"/>
        </w:rPr>
        <w:t>5</w:t>
      </w:r>
      <w:r w:rsidRPr="007626A0">
        <w:rPr>
          <w:b w:val="0"/>
          <w:u w:val="single"/>
        </w:rPr>
        <w:t>-9:</w:t>
      </w:r>
      <w:r w:rsidR="007636A6">
        <w:rPr>
          <w:b w:val="0"/>
          <w:u w:val="single"/>
        </w:rPr>
        <w:t>1</w:t>
      </w:r>
      <w:r w:rsidR="00BC6ABB" w:rsidRPr="007626A0">
        <w:rPr>
          <w:b w:val="0"/>
          <w:u w:val="single"/>
        </w:rPr>
        <w:t>0</w:t>
      </w:r>
      <w:r w:rsidRPr="007626A0">
        <w:rPr>
          <w:b w:val="0"/>
          <w:u w:val="single"/>
        </w:rPr>
        <w:t>)</w:t>
      </w:r>
    </w:p>
    <w:p w14:paraId="2881D4B8" w14:textId="5E2EC7C7" w:rsidR="00434BE5" w:rsidRPr="007626A0" w:rsidRDefault="00434BE5" w:rsidP="006E4EC3">
      <w:pPr>
        <w:pStyle w:val="IndTextS"/>
        <w:widowControl w:val="0"/>
        <w:ind w:left="360"/>
        <w:rPr>
          <w:szCs w:val="24"/>
        </w:rPr>
      </w:pPr>
      <w:r w:rsidRPr="007626A0">
        <w:rPr>
          <w:b/>
          <w:szCs w:val="24"/>
        </w:rPr>
        <w:t>Approve</w:t>
      </w:r>
      <w:r w:rsidRPr="007626A0">
        <w:rPr>
          <w:szCs w:val="24"/>
        </w:rPr>
        <w:t xml:space="preserve"> minutes </w:t>
      </w:r>
      <w:r w:rsidR="008A480C" w:rsidRPr="007626A0">
        <w:rPr>
          <w:szCs w:val="24"/>
        </w:rPr>
        <w:t>of</w:t>
      </w:r>
      <w:r w:rsidRPr="007626A0">
        <w:rPr>
          <w:szCs w:val="24"/>
        </w:rPr>
        <w:t xml:space="preserve"> the </w:t>
      </w:r>
      <w:r w:rsidR="00252FA7">
        <w:rPr>
          <w:szCs w:val="24"/>
        </w:rPr>
        <w:t>February 23</w:t>
      </w:r>
      <w:r w:rsidR="003C7573" w:rsidRPr="007626A0">
        <w:rPr>
          <w:szCs w:val="24"/>
        </w:rPr>
        <w:t>, 201</w:t>
      </w:r>
      <w:r w:rsidR="00A70CD4">
        <w:rPr>
          <w:szCs w:val="24"/>
        </w:rPr>
        <w:t>7</w:t>
      </w:r>
      <w:r w:rsidR="003C7573" w:rsidRPr="007626A0">
        <w:rPr>
          <w:szCs w:val="24"/>
        </w:rPr>
        <w:t xml:space="preserve"> </w:t>
      </w:r>
      <w:r w:rsidR="006407C5" w:rsidRPr="007626A0">
        <w:rPr>
          <w:szCs w:val="24"/>
        </w:rPr>
        <w:t xml:space="preserve">meeting of the </w:t>
      </w:r>
      <w:r w:rsidRPr="007626A0">
        <w:rPr>
          <w:szCs w:val="24"/>
        </w:rPr>
        <w:t>Markets and Reliability Committee (MRC).</w:t>
      </w:r>
    </w:p>
    <w:p w14:paraId="17CA6991" w14:textId="654F0DB1" w:rsidR="00434BE5" w:rsidRPr="007626A0" w:rsidRDefault="00434BE5" w:rsidP="00EB14F2">
      <w:pPr>
        <w:pStyle w:val="SecondaryHeading-Numbered"/>
        <w:numPr>
          <w:ilvl w:val="0"/>
          <w:numId w:val="2"/>
        </w:numPr>
        <w:rPr>
          <w:b w:val="0"/>
          <w:u w:val="single"/>
        </w:rPr>
      </w:pPr>
      <w:r w:rsidRPr="007626A0">
        <w:rPr>
          <w:b w:val="0"/>
          <w:u w:val="single"/>
        </w:rPr>
        <w:t xml:space="preserve">PJM Manuals </w:t>
      </w:r>
      <w:r w:rsidR="00F03D4A" w:rsidRPr="007626A0">
        <w:rPr>
          <w:b w:val="0"/>
          <w:u w:val="single"/>
        </w:rPr>
        <w:t>(</w:t>
      </w:r>
      <w:r w:rsidR="00A617E1" w:rsidRPr="007626A0">
        <w:rPr>
          <w:b w:val="0"/>
          <w:u w:val="single"/>
        </w:rPr>
        <w:t>9:</w:t>
      </w:r>
      <w:r w:rsidR="007636A6">
        <w:rPr>
          <w:b w:val="0"/>
          <w:u w:val="single"/>
        </w:rPr>
        <w:t>1</w:t>
      </w:r>
      <w:r w:rsidR="00830950" w:rsidRPr="007626A0">
        <w:rPr>
          <w:b w:val="0"/>
          <w:u w:val="single"/>
        </w:rPr>
        <w:t>0-</w:t>
      </w:r>
      <w:r w:rsidR="007636A6">
        <w:rPr>
          <w:b w:val="0"/>
          <w:u w:val="single"/>
        </w:rPr>
        <w:t>9:</w:t>
      </w:r>
      <w:r w:rsidR="00F006BE">
        <w:rPr>
          <w:b w:val="0"/>
          <w:u w:val="single"/>
        </w:rPr>
        <w:t>25</w:t>
      </w:r>
      <w:r w:rsidRPr="007626A0">
        <w:rPr>
          <w:b w:val="0"/>
          <w:u w:val="single"/>
        </w:rPr>
        <w:t>)</w:t>
      </w:r>
    </w:p>
    <w:p w14:paraId="0A67EDAB" w14:textId="0E567303" w:rsidR="00D161E6" w:rsidRDefault="00F97371" w:rsidP="00EB14F2">
      <w:pPr>
        <w:pStyle w:val="IndTextS"/>
        <w:widowControl w:val="0"/>
        <w:numPr>
          <w:ilvl w:val="0"/>
          <w:numId w:val="3"/>
        </w:numPr>
        <w:spacing w:after="120"/>
        <w:ind w:left="720"/>
      </w:pPr>
      <w:r>
        <w:t xml:space="preserve">Mr. Chris Pilong will review proposed </w:t>
      </w:r>
      <w:r w:rsidRPr="00FB50A1">
        <w:rPr>
          <w:szCs w:val="24"/>
        </w:rPr>
        <w:t>changes to Manual 13: Emergency Operation</w:t>
      </w:r>
      <w:r>
        <w:rPr>
          <w:szCs w:val="24"/>
        </w:rPr>
        <w:t>s</w:t>
      </w:r>
      <w:r w:rsidRPr="00605544">
        <w:rPr>
          <w:szCs w:val="24"/>
        </w:rPr>
        <w:t>.</w:t>
      </w:r>
      <w:r w:rsidRPr="007626A0">
        <w:rPr>
          <w:szCs w:val="24"/>
        </w:rPr>
        <w:t xml:space="preserve">  </w:t>
      </w:r>
      <w:r w:rsidR="00D161E6" w:rsidRPr="007626A0">
        <w:rPr>
          <w:b/>
        </w:rPr>
        <w:t>The committee will be asked to endorse these proposed revisions.</w:t>
      </w:r>
      <w:r w:rsidR="00D161E6" w:rsidRPr="007626A0">
        <w:t xml:space="preserve">  </w:t>
      </w:r>
    </w:p>
    <w:p w14:paraId="501563C1" w14:textId="11F62A60" w:rsidR="00605544" w:rsidRDefault="00F97371" w:rsidP="008F5599">
      <w:pPr>
        <w:pStyle w:val="IndTextS"/>
        <w:widowControl w:val="0"/>
        <w:numPr>
          <w:ilvl w:val="0"/>
          <w:numId w:val="3"/>
        </w:numPr>
        <w:spacing w:after="120"/>
        <w:ind w:left="720"/>
      </w:pPr>
      <w:r w:rsidRPr="00FB50A1">
        <w:rPr>
          <w:szCs w:val="24"/>
        </w:rPr>
        <w:t xml:space="preserve">Mr. </w:t>
      </w:r>
      <w:r w:rsidR="00AB44B0">
        <w:t>Phil D’Antonio</w:t>
      </w:r>
      <w:r>
        <w:t xml:space="preserve"> </w:t>
      </w:r>
      <w:r w:rsidRPr="00FB50A1">
        <w:rPr>
          <w:szCs w:val="24"/>
        </w:rPr>
        <w:t>will present proposed revisions to Manual 37: Reliability Coordination</w:t>
      </w:r>
      <w:r w:rsidR="00605544" w:rsidRPr="007626A0">
        <w:t xml:space="preserve">.  </w:t>
      </w:r>
      <w:r w:rsidR="00605544" w:rsidRPr="008F5599">
        <w:rPr>
          <w:b/>
        </w:rPr>
        <w:t xml:space="preserve">The committee will be asked to endorse these proposed revisions. </w:t>
      </w:r>
      <w:r w:rsidR="00605544" w:rsidRPr="007626A0">
        <w:t xml:space="preserve"> </w:t>
      </w:r>
    </w:p>
    <w:p w14:paraId="40730146" w14:textId="21DA4510" w:rsidR="00E33C23" w:rsidRPr="00E33C23" w:rsidRDefault="00E33C23" w:rsidP="00E33C23">
      <w:pPr>
        <w:pStyle w:val="IndTextS"/>
        <w:widowControl w:val="0"/>
        <w:numPr>
          <w:ilvl w:val="0"/>
          <w:numId w:val="3"/>
        </w:numPr>
        <w:spacing w:after="120"/>
        <w:ind w:left="720"/>
      </w:pPr>
      <w:r w:rsidRPr="00E33C23">
        <w:t xml:space="preserve">Mr. </w:t>
      </w:r>
      <w:r w:rsidR="00AB44B0">
        <w:t xml:space="preserve">Phil D’Antonio </w:t>
      </w:r>
      <w:r w:rsidRPr="00E33C23">
        <w:t xml:space="preserve">will review proposed revisions to Manual 01: Control Center and Data Exchange Requirements.  </w:t>
      </w:r>
      <w:r w:rsidRPr="00E33C23">
        <w:rPr>
          <w:b/>
        </w:rPr>
        <w:t>The committee will be asked to endorse the proposed revisions.</w:t>
      </w:r>
      <w:r w:rsidRPr="00E33C23">
        <w:t xml:space="preserve">  </w:t>
      </w:r>
    </w:p>
    <w:p w14:paraId="41E8DD86" w14:textId="6FF6B7C0" w:rsidR="00A70CD4" w:rsidRPr="00D92035" w:rsidRDefault="00A70CD4" w:rsidP="00A70CD4">
      <w:pPr>
        <w:pStyle w:val="SecondaryHeading-Numbered"/>
        <w:numPr>
          <w:ilvl w:val="0"/>
          <w:numId w:val="2"/>
        </w:numPr>
        <w:rPr>
          <w:b w:val="0"/>
          <w:u w:val="single"/>
        </w:rPr>
      </w:pPr>
      <w:r w:rsidRPr="00D92035">
        <w:rPr>
          <w:b w:val="0"/>
          <w:u w:val="single"/>
        </w:rPr>
        <w:t>FERC Order 825 – Shortage Pricing (</w:t>
      </w:r>
      <w:r w:rsidR="006F6BEE">
        <w:rPr>
          <w:b w:val="0"/>
          <w:u w:val="single"/>
        </w:rPr>
        <w:t>9</w:t>
      </w:r>
      <w:r>
        <w:rPr>
          <w:b w:val="0"/>
          <w:u w:val="single"/>
        </w:rPr>
        <w:t>:</w:t>
      </w:r>
      <w:r w:rsidR="00F006BE">
        <w:rPr>
          <w:b w:val="0"/>
          <w:u w:val="single"/>
        </w:rPr>
        <w:t>25</w:t>
      </w:r>
      <w:r>
        <w:rPr>
          <w:b w:val="0"/>
          <w:u w:val="single"/>
        </w:rPr>
        <w:t>-</w:t>
      </w:r>
      <w:r w:rsidR="00F85081">
        <w:rPr>
          <w:b w:val="0"/>
          <w:u w:val="single"/>
        </w:rPr>
        <w:t>9:</w:t>
      </w:r>
      <w:r w:rsidR="00F006BE">
        <w:rPr>
          <w:b w:val="0"/>
          <w:u w:val="single"/>
        </w:rPr>
        <w:t>45</w:t>
      </w:r>
      <w:r w:rsidRPr="00D92035">
        <w:rPr>
          <w:b w:val="0"/>
          <w:u w:val="single"/>
        </w:rPr>
        <w:t>)</w:t>
      </w:r>
    </w:p>
    <w:p w14:paraId="1D8745E8" w14:textId="18BA96B1" w:rsidR="00A70CD4" w:rsidRPr="00D92035" w:rsidRDefault="00A70CD4" w:rsidP="00A70CD4">
      <w:pPr>
        <w:pStyle w:val="IndTextS"/>
        <w:widowControl w:val="0"/>
        <w:ind w:left="360"/>
        <w:rPr>
          <w:szCs w:val="24"/>
        </w:rPr>
      </w:pPr>
      <w:r>
        <w:rPr>
          <w:szCs w:val="24"/>
        </w:rPr>
        <w:t xml:space="preserve">Mr. Adam Keech will review the proposed Shortage Pricing / Operating Reserve Demand Curve solution and associated manual revisions. </w:t>
      </w:r>
      <w:r w:rsidRPr="00A70CD4">
        <w:rPr>
          <w:b/>
          <w:szCs w:val="24"/>
        </w:rPr>
        <w:t xml:space="preserve">The committee will be asked to endorse the </w:t>
      </w:r>
      <w:r w:rsidR="006F6BEE">
        <w:rPr>
          <w:b/>
          <w:szCs w:val="24"/>
        </w:rPr>
        <w:t>solution</w:t>
      </w:r>
      <w:r w:rsidRPr="00A70CD4">
        <w:rPr>
          <w:b/>
          <w:szCs w:val="24"/>
        </w:rPr>
        <w:t>.</w:t>
      </w:r>
    </w:p>
    <w:p w14:paraId="525CCCFD" w14:textId="16296276" w:rsidR="006F6BEE" w:rsidRPr="00D80C19" w:rsidRDefault="006F6BEE" w:rsidP="006F6BEE">
      <w:pPr>
        <w:pStyle w:val="SecondaryHeading-Numbered"/>
        <w:numPr>
          <w:ilvl w:val="0"/>
          <w:numId w:val="2"/>
        </w:numPr>
        <w:rPr>
          <w:b w:val="0"/>
          <w:u w:val="single"/>
        </w:rPr>
      </w:pPr>
      <w:r w:rsidRPr="00D80C19">
        <w:rPr>
          <w:b w:val="0"/>
          <w:u w:val="single"/>
        </w:rPr>
        <w:t>Draft Pseudo-Tie Agreements</w:t>
      </w:r>
      <w:r>
        <w:rPr>
          <w:b w:val="0"/>
          <w:u w:val="single"/>
        </w:rPr>
        <w:t xml:space="preserve"> (</w:t>
      </w:r>
      <w:r w:rsidR="000C33EB">
        <w:rPr>
          <w:b w:val="0"/>
          <w:u w:val="single"/>
        </w:rPr>
        <w:t>9:</w:t>
      </w:r>
      <w:r w:rsidR="00F006BE">
        <w:rPr>
          <w:b w:val="0"/>
          <w:u w:val="single"/>
        </w:rPr>
        <w:t>45</w:t>
      </w:r>
      <w:r w:rsidR="000C33EB">
        <w:rPr>
          <w:b w:val="0"/>
          <w:u w:val="single"/>
        </w:rPr>
        <w:t>-10:</w:t>
      </w:r>
      <w:r w:rsidR="00F006BE">
        <w:rPr>
          <w:b w:val="0"/>
          <w:u w:val="single"/>
        </w:rPr>
        <w:t>0</w:t>
      </w:r>
      <w:r w:rsidR="000C33EB">
        <w:rPr>
          <w:b w:val="0"/>
          <w:u w:val="single"/>
        </w:rPr>
        <w:t>5</w:t>
      </w:r>
      <w:r>
        <w:rPr>
          <w:b w:val="0"/>
          <w:u w:val="single"/>
        </w:rPr>
        <w:t>)</w:t>
      </w:r>
    </w:p>
    <w:p w14:paraId="4D30F3E8" w14:textId="77777777" w:rsidR="006F6BEE" w:rsidRPr="00015AEB" w:rsidRDefault="006F6BEE" w:rsidP="00A359AD">
      <w:pPr>
        <w:pStyle w:val="IndTextS"/>
        <w:widowControl w:val="0"/>
        <w:spacing w:after="120"/>
        <w:ind w:left="360"/>
        <w:rPr>
          <w:szCs w:val="24"/>
        </w:rPr>
      </w:pPr>
      <w:r w:rsidRPr="00015AEB">
        <w:rPr>
          <w:szCs w:val="24"/>
        </w:rPr>
        <w:t xml:space="preserve">Ms. Jacqui Hugee will review two pseudo-tie agreements </w:t>
      </w:r>
      <w:r>
        <w:rPr>
          <w:szCs w:val="24"/>
        </w:rPr>
        <w:t xml:space="preserve">and Tariff and OA revisions </w:t>
      </w:r>
      <w:r w:rsidRPr="00015AEB">
        <w:rPr>
          <w:szCs w:val="24"/>
        </w:rPr>
        <w:t xml:space="preserve">shown below.  </w:t>
      </w:r>
      <w:r w:rsidRPr="00A70CD4">
        <w:rPr>
          <w:b/>
          <w:szCs w:val="24"/>
        </w:rPr>
        <w:t>The committee will be asked to endorse the proposed agreements and Tariff and OA revisions.</w:t>
      </w:r>
    </w:p>
    <w:p w14:paraId="6A09D7A2" w14:textId="77777777" w:rsidR="006F6BEE" w:rsidRPr="00015AEB" w:rsidRDefault="006F6BEE" w:rsidP="006F6BEE">
      <w:pPr>
        <w:pStyle w:val="IndTextS"/>
        <w:widowControl w:val="0"/>
        <w:numPr>
          <w:ilvl w:val="0"/>
          <w:numId w:val="11"/>
        </w:numPr>
        <w:spacing w:after="0"/>
        <w:rPr>
          <w:szCs w:val="24"/>
        </w:rPr>
      </w:pPr>
      <w:r w:rsidRPr="00015AEB">
        <w:rPr>
          <w:szCs w:val="24"/>
        </w:rPr>
        <w:t>Pro forma pseudo-tie agreement</w:t>
      </w:r>
    </w:p>
    <w:p w14:paraId="16A23F37" w14:textId="77777777" w:rsidR="006F6BEE" w:rsidRPr="00015AEB" w:rsidRDefault="006F6BEE" w:rsidP="006F6BEE">
      <w:pPr>
        <w:pStyle w:val="IndTextS"/>
        <w:widowControl w:val="0"/>
        <w:numPr>
          <w:ilvl w:val="0"/>
          <w:numId w:val="11"/>
        </w:numPr>
        <w:spacing w:after="0"/>
        <w:rPr>
          <w:szCs w:val="24"/>
        </w:rPr>
      </w:pPr>
      <w:r w:rsidRPr="00015AEB">
        <w:rPr>
          <w:szCs w:val="24"/>
        </w:rPr>
        <w:t>Pseudo-tie reimbursement agreement for pseudo-tie into PJM</w:t>
      </w:r>
    </w:p>
    <w:p w14:paraId="695FE0E4" w14:textId="77777777" w:rsidR="006F6BEE" w:rsidRDefault="006F6BEE" w:rsidP="006F6BEE">
      <w:pPr>
        <w:pStyle w:val="IndTextS"/>
        <w:widowControl w:val="0"/>
        <w:numPr>
          <w:ilvl w:val="0"/>
          <w:numId w:val="11"/>
        </w:numPr>
        <w:rPr>
          <w:szCs w:val="24"/>
        </w:rPr>
      </w:pPr>
      <w:r>
        <w:rPr>
          <w:szCs w:val="24"/>
        </w:rPr>
        <w:t>Associated Tariff and OA r</w:t>
      </w:r>
      <w:r w:rsidRPr="00015AEB">
        <w:rPr>
          <w:szCs w:val="24"/>
        </w:rPr>
        <w:t>evision</w:t>
      </w:r>
      <w:r>
        <w:rPr>
          <w:szCs w:val="24"/>
        </w:rPr>
        <w:t>s</w:t>
      </w:r>
      <w:r w:rsidRPr="00015AEB">
        <w:rPr>
          <w:szCs w:val="24"/>
        </w:rPr>
        <w:t xml:space="preserve"> </w:t>
      </w:r>
    </w:p>
    <w:p w14:paraId="0C25A16C" w14:textId="2848C47D" w:rsidR="00252FA7" w:rsidRPr="00F53EBC" w:rsidRDefault="00252FA7" w:rsidP="00252FA7">
      <w:pPr>
        <w:pStyle w:val="SecondaryHeading-Numbered"/>
        <w:numPr>
          <w:ilvl w:val="0"/>
          <w:numId w:val="2"/>
        </w:numPr>
        <w:rPr>
          <w:b w:val="0"/>
          <w:u w:val="single"/>
        </w:rPr>
      </w:pPr>
      <w:r>
        <w:rPr>
          <w:b w:val="0"/>
          <w:u w:val="single"/>
        </w:rPr>
        <w:t>Cost Development Manual Revisions (</w:t>
      </w:r>
      <w:r w:rsidR="000C33EB">
        <w:rPr>
          <w:b w:val="0"/>
          <w:u w:val="single"/>
        </w:rPr>
        <w:t>10:</w:t>
      </w:r>
      <w:r w:rsidR="00F006BE">
        <w:rPr>
          <w:b w:val="0"/>
          <w:u w:val="single"/>
        </w:rPr>
        <w:t>0</w:t>
      </w:r>
      <w:r w:rsidR="000C33EB">
        <w:rPr>
          <w:b w:val="0"/>
          <w:u w:val="single"/>
        </w:rPr>
        <w:t>5-10:</w:t>
      </w:r>
      <w:r w:rsidR="00F006BE">
        <w:rPr>
          <w:b w:val="0"/>
          <w:u w:val="single"/>
        </w:rPr>
        <w:t>3</w:t>
      </w:r>
      <w:r w:rsidR="000C33EB">
        <w:rPr>
          <w:b w:val="0"/>
          <w:u w:val="single"/>
        </w:rPr>
        <w:t>5</w:t>
      </w:r>
      <w:r>
        <w:rPr>
          <w:b w:val="0"/>
          <w:u w:val="single"/>
        </w:rPr>
        <w:t>)</w:t>
      </w:r>
    </w:p>
    <w:p w14:paraId="1AAE669B" w14:textId="54C0123B" w:rsidR="00252FA7" w:rsidRDefault="00252FA7" w:rsidP="00252FA7">
      <w:pPr>
        <w:pStyle w:val="SecondaryHeading-Numbered"/>
        <w:spacing w:after="240"/>
        <w:ind w:left="360"/>
        <w:rPr>
          <w:szCs w:val="24"/>
        </w:rPr>
      </w:pPr>
      <w:r w:rsidRPr="00F53EBC">
        <w:rPr>
          <w:b w:val="0"/>
          <w:szCs w:val="24"/>
        </w:rPr>
        <w:t xml:space="preserve">Mr. Jeff Schmitt will present proposed revisions to Manual 15: Cost Development Guidelines </w:t>
      </w:r>
      <w:r>
        <w:rPr>
          <w:b w:val="0"/>
          <w:szCs w:val="24"/>
        </w:rPr>
        <w:t xml:space="preserve">and the OA </w:t>
      </w:r>
      <w:r w:rsidRPr="00F53EBC">
        <w:rPr>
          <w:b w:val="0"/>
          <w:szCs w:val="24"/>
        </w:rPr>
        <w:t>regarding hourly offers</w:t>
      </w:r>
      <w:r>
        <w:rPr>
          <w:b w:val="0"/>
          <w:szCs w:val="24"/>
        </w:rPr>
        <w:t xml:space="preserve"> and fuel cost policies</w:t>
      </w:r>
      <w:r w:rsidRPr="00F53EBC">
        <w:rPr>
          <w:b w:val="0"/>
          <w:szCs w:val="24"/>
        </w:rPr>
        <w:t xml:space="preserve">.  </w:t>
      </w:r>
      <w:r w:rsidRPr="00252FA7">
        <w:rPr>
          <w:szCs w:val="24"/>
        </w:rPr>
        <w:t>The committee will be asked to endorse the proposed revisions.</w:t>
      </w:r>
    </w:p>
    <w:p w14:paraId="536D14EF" w14:textId="77777777" w:rsidR="00A6366E" w:rsidRPr="00A6366E" w:rsidRDefault="00A6366E" w:rsidP="00252FA7">
      <w:pPr>
        <w:pStyle w:val="SecondaryHeading-Numbered"/>
        <w:spacing w:after="240"/>
        <w:ind w:left="360"/>
        <w:rPr>
          <w:b w:val="0"/>
          <w:szCs w:val="24"/>
        </w:rPr>
      </w:pPr>
    </w:p>
    <w:p w14:paraId="429C617D" w14:textId="07DA7B6F" w:rsidR="00F97371" w:rsidRPr="00BF5EDE" w:rsidRDefault="00F97371" w:rsidP="00F97371">
      <w:pPr>
        <w:pStyle w:val="SecondaryHeading-Numbered"/>
        <w:numPr>
          <w:ilvl w:val="0"/>
          <w:numId w:val="2"/>
        </w:numPr>
        <w:rPr>
          <w:b w:val="0"/>
          <w:u w:val="single"/>
        </w:rPr>
      </w:pPr>
      <w:r>
        <w:rPr>
          <w:b w:val="0"/>
          <w:u w:val="single"/>
        </w:rPr>
        <w:lastRenderedPageBreak/>
        <w:t>Opportunity Cost Calculation (</w:t>
      </w:r>
      <w:r w:rsidR="000C33EB">
        <w:rPr>
          <w:b w:val="0"/>
          <w:u w:val="single"/>
        </w:rPr>
        <w:t>10:</w:t>
      </w:r>
      <w:r w:rsidR="00F006BE">
        <w:rPr>
          <w:b w:val="0"/>
          <w:u w:val="single"/>
        </w:rPr>
        <w:t>3</w:t>
      </w:r>
      <w:r w:rsidR="000C33EB">
        <w:rPr>
          <w:b w:val="0"/>
          <w:u w:val="single"/>
        </w:rPr>
        <w:t>5-1</w:t>
      </w:r>
      <w:r w:rsidR="00F006BE">
        <w:rPr>
          <w:b w:val="0"/>
          <w:u w:val="single"/>
        </w:rPr>
        <w:t>0</w:t>
      </w:r>
      <w:r w:rsidR="000C33EB">
        <w:rPr>
          <w:b w:val="0"/>
          <w:u w:val="single"/>
        </w:rPr>
        <w:t>:</w:t>
      </w:r>
      <w:r w:rsidR="00F006BE">
        <w:rPr>
          <w:b w:val="0"/>
          <w:u w:val="single"/>
        </w:rPr>
        <w:t>5</w:t>
      </w:r>
      <w:r w:rsidR="000C33EB">
        <w:rPr>
          <w:b w:val="0"/>
          <w:u w:val="single"/>
        </w:rPr>
        <w:t>0</w:t>
      </w:r>
      <w:r>
        <w:rPr>
          <w:b w:val="0"/>
          <w:u w:val="single"/>
        </w:rPr>
        <w:t>)</w:t>
      </w:r>
    </w:p>
    <w:p w14:paraId="0454CFB5" w14:textId="10978D5D" w:rsidR="00F97371" w:rsidRPr="00E64EB0" w:rsidRDefault="00F97371" w:rsidP="00F97371">
      <w:pPr>
        <w:pStyle w:val="SecondaryHeading-Numbered"/>
        <w:ind w:left="360"/>
        <w:rPr>
          <w:b w:val="0"/>
          <w:szCs w:val="24"/>
        </w:rPr>
      </w:pPr>
      <w:r>
        <w:rPr>
          <w:b w:val="0"/>
          <w:szCs w:val="24"/>
        </w:rPr>
        <w:t xml:space="preserve">Mr. Bob O’Connell, </w:t>
      </w:r>
      <w:r w:rsidRPr="006F6BEE">
        <w:rPr>
          <w:b w:val="0"/>
          <w:szCs w:val="24"/>
        </w:rPr>
        <w:t>Panda Power</w:t>
      </w:r>
      <w:r>
        <w:rPr>
          <w:b w:val="0"/>
          <w:szCs w:val="24"/>
        </w:rPr>
        <w:t xml:space="preserve"> Funds, will present a proposed problem statement /issue charge regarding calculation of opportunity cost for units with less than three years of historical LMPs, and to address Capacity Performance non-performance charges.  </w:t>
      </w:r>
      <w:r w:rsidRPr="00F97371">
        <w:rPr>
          <w:szCs w:val="24"/>
        </w:rPr>
        <w:t>The committee will be asked to approve the proposed problem statement / issue charge.</w:t>
      </w:r>
    </w:p>
    <w:p w14:paraId="53FCAF02" w14:textId="0DDEDD37" w:rsidR="00F97371" w:rsidRDefault="00F97371" w:rsidP="00F97371">
      <w:pPr>
        <w:pStyle w:val="SecondaryHeading-Numbered"/>
        <w:numPr>
          <w:ilvl w:val="0"/>
          <w:numId w:val="2"/>
        </w:numPr>
        <w:rPr>
          <w:b w:val="0"/>
          <w:u w:val="single"/>
        </w:rPr>
      </w:pPr>
      <w:r>
        <w:rPr>
          <w:b w:val="0"/>
          <w:u w:val="single"/>
        </w:rPr>
        <w:t>Modelling Generation Sr. Task Force (MGSTF) (</w:t>
      </w:r>
      <w:r w:rsidR="00F006BE">
        <w:rPr>
          <w:b w:val="0"/>
          <w:u w:val="single"/>
        </w:rPr>
        <w:t>10:50-</w:t>
      </w:r>
      <w:r>
        <w:rPr>
          <w:b w:val="0"/>
          <w:u w:val="single"/>
        </w:rPr>
        <w:t>11:</w:t>
      </w:r>
      <w:r w:rsidR="000C33EB">
        <w:rPr>
          <w:b w:val="0"/>
          <w:u w:val="single"/>
        </w:rPr>
        <w:t>00</w:t>
      </w:r>
      <w:r>
        <w:rPr>
          <w:b w:val="0"/>
          <w:u w:val="single"/>
        </w:rPr>
        <w:t>)</w:t>
      </w:r>
    </w:p>
    <w:p w14:paraId="1FD2C3D5" w14:textId="40F28DC5" w:rsidR="00F97371" w:rsidRPr="00B97482" w:rsidRDefault="00F97371" w:rsidP="00F97371">
      <w:pPr>
        <w:pStyle w:val="SecondaryHeading-Numbered"/>
        <w:ind w:left="360"/>
        <w:rPr>
          <w:b w:val="0"/>
          <w:szCs w:val="24"/>
        </w:rPr>
      </w:pPr>
      <w:r w:rsidRPr="00127324">
        <w:rPr>
          <w:b w:val="0"/>
          <w:szCs w:val="24"/>
        </w:rPr>
        <w:t xml:space="preserve">Mr. </w:t>
      </w:r>
      <w:r>
        <w:rPr>
          <w:b w:val="0"/>
          <w:szCs w:val="24"/>
        </w:rPr>
        <w:t>S</w:t>
      </w:r>
      <w:r w:rsidR="00011A14">
        <w:rPr>
          <w:b w:val="0"/>
          <w:szCs w:val="24"/>
        </w:rPr>
        <w:t>t</w:t>
      </w:r>
      <w:r>
        <w:rPr>
          <w:b w:val="0"/>
          <w:szCs w:val="24"/>
        </w:rPr>
        <w:t>an Williams</w:t>
      </w:r>
      <w:r w:rsidRPr="00127324">
        <w:rPr>
          <w:b w:val="0"/>
          <w:szCs w:val="24"/>
        </w:rPr>
        <w:t xml:space="preserve"> will present the draft charter for the </w:t>
      </w:r>
      <w:r>
        <w:rPr>
          <w:b w:val="0"/>
          <w:szCs w:val="24"/>
        </w:rPr>
        <w:t>MGSTF</w:t>
      </w:r>
      <w:r w:rsidRPr="00127324">
        <w:rPr>
          <w:b w:val="0"/>
          <w:szCs w:val="24"/>
        </w:rPr>
        <w:t xml:space="preserve">.  </w:t>
      </w:r>
      <w:r w:rsidRPr="00F97371">
        <w:rPr>
          <w:szCs w:val="24"/>
        </w:rPr>
        <w:t>The committee will be asked to approve the draft charter.</w:t>
      </w:r>
    </w:p>
    <w:p w14:paraId="73AF8FA1" w14:textId="20E10FFE" w:rsidR="00F97371" w:rsidRDefault="00F97371" w:rsidP="00F97371">
      <w:pPr>
        <w:pStyle w:val="SecondaryHeading-Numbered"/>
        <w:numPr>
          <w:ilvl w:val="0"/>
          <w:numId w:val="2"/>
        </w:numPr>
        <w:rPr>
          <w:b w:val="0"/>
          <w:u w:val="single"/>
        </w:rPr>
      </w:pPr>
      <w:r>
        <w:rPr>
          <w:b w:val="0"/>
          <w:u w:val="single"/>
        </w:rPr>
        <w:t>Incremental Auction Sr. Task Force (IASTF) (11:</w:t>
      </w:r>
      <w:r w:rsidR="00F006BE">
        <w:rPr>
          <w:b w:val="0"/>
          <w:u w:val="single"/>
        </w:rPr>
        <w:t>00</w:t>
      </w:r>
      <w:r>
        <w:rPr>
          <w:b w:val="0"/>
          <w:u w:val="single"/>
        </w:rPr>
        <w:t>-11:</w:t>
      </w:r>
      <w:r w:rsidR="00F006BE">
        <w:rPr>
          <w:b w:val="0"/>
          <w:u w:val="single"/>
        </w:rPr>
        <w:t>1</w:t>
      </w:r>
      <w:r>
        <w:rPr>
          <w:b w:val="0"/>
          <w:u w:val="single"/>
        </w:rPr>
        <w:t>0)</w:t>
      </w:r>
    </w:p>
    <w:p w14:paraId="3125F7BE" w14:textId="03B3D789" w:rsidR="00F97371" w:rsidRPr="00127324" w:rsidRDefault="00F97371" w:rsidP="00F97371">
      <w:pPr>
        <w:pStyle w:val="SecondaryHeading-Numbered"/>
        <w:ind w:left="360"/>
        <w:rPr>
          <w:b w:val="0"/>
          <w:szCs w:val="24"/>
        </w:rPr>
      </w:pPr>
      <w:r w:rsidRPr="00127324">
        <w:rPr>
          <w:b w:val="0"/>
          <w:szCs w:val="24"/>
        </w:rPr>
        <w:t xml:space="preserve">Mr. Brian Chmielewski will present the draft charter for the IASTF.  </w:t>
      </w:r>
      <w:r w:rsidRPr="002951AD">
        <w:rPr>
          <w:szCs w:val="24"/>
        </w:rPr>
        <w:t>The committee will be asked to approve the draft charter.</w:t>
      </w:r>
    </w:p>
    <w:p w14:paraId="7EF2CB8A" w14:textId="3FEB219E" w:rsidR="006F6BEE" w:rsidRPr="00D90BA7" w:rsidRDefault="006F6BEE" w:rsidP="006F6BEE">
      <w:pPr>
        <w:pStyle w:val="SecondaryHeading-Numbered"/>
        <w:numPr>
          <w:ilvl w:val="0"/>
          <w:numId w:val="2"/>
        </w:numPr>
        <w:rPr>
          <w:b w:val="0"/>
          <w:u w:val="single"/>
        </w:rPr>
      </w:pPr>
      <w:r w:rsidRPr="00D90BA7">
        <w:rPr>
          <w:b w:val="0"/>
          <w:u w:val="single"/>
        </w:rPr>
        <w:t>Replacement Capacity (</w:t>
      </w:r>
      <w:r w:rsidR="002951AD" w:rsidRPr="00D90BA7">
        <w:rPr>
          <w:b w:val="0"/>
          <w:u w:val="single"/>
        </w:rPr>
        <w:t>11:</w:t>
      </w:r>
      <w:r w:rsidR="00F006BE" w:rsidRPr="00D90BA7">
        <w:rPr>
          <w:b w:val="0"/>
          <w:u w:val="single"/>
        </w:rPr>
        <w:t>1</w:t>
      </w:r>
      <w:r w:rsidR="002951AD" w:rsidRPr="00D90BA7">
        <w:rPr>
          <w:b w:val="0"/>
          <w:u w:val="single"/>
        </w:rPr>
        <w:t>0-1</w:t>
      </w:r>
      <w:r w:rsidR="00F006BE" w:rsidRPr="00D90BA7">
        <w:rPr>
          <w:b w:val="0"/>
          <w:u w:val="single"/>
        </w:rPr>
        <w:t>1</w:t>
      </w:r>
      <w:r w:rsidR="002951AD" w:rsidRPr="00D90BA7">
        <w:rPr>
          <w:b w:val="0"/>
          <w:u w:val="single"/>
        </w:rPr>
        <w:t>:</w:t>
      </w:r>
      <w:r w:rsidR="00F006BE" w:rsidRPr="00D90BA7">
        <w:rPr>
          <w:b w:val="0"/>
          <w:u w:val="single"/>
        </w:rPr>
        <w:t>4</w:t>
      </w:r>
      <w:r w:rsidR="002951AD" w:rsidRPr="00D90BA7">
        <w:rPr>
          <w:b w:val="0"/>
          <w:u w:val="single"/>
        </w:rPr>
        <w:t>0</w:t>
      </w:r>
      <w:r w:rsidRPr="00D90BA7">
        <w:rPr>
          <w:b w:val="0"/>
          <w:u w:val="single"/>
        </w:rPr>
        <w:t>)</w:t>
      </w:r>
    </w:p>
    <w:p w14:paraId="43777C79" w14:textId="7CC0F701" w:rsidR="006F6BEE" w:rsidRDefault="006F6BEE" w:rsidP="006F6BEE">
      <w:pPr>
        <w:pStyle w:val="SecondaryHeading-Numbered"/>
        <w:ind w:left="360"/>
        <w:rPr>
          <w:szCs w:val="24"/>
        </w:rPr>
      </w:pPr>
      <w:r w:rsidRPr="00D90BA7">
        <w:rPr>
          <w:b w:val="0"/>
          <w:szCs w:val="24"/>
        </w:rPr>
        <w:t xml:space="preserve">Mr. </w:t>
      </w:r>
      <w:r w:rsidR="002951AD" w:rsidRPr="00D90BA7">
        <w:rPr>
          <w:b w:val="0"/>
          <w:szCs w:val="24"/>
        </w:rPr>
        <w:t>Neal Fitch, NRG Power Marketing</w:t>
      </w:r>
      <w:r w:rsidRPr="00D90BA7">
        <w:rPr>
          <w:b w:val="0"/>
          <w:szCs w:val="24"/>
        </w:rPr>
        <w:t xml:space="preserve">, will present a </w:t>
      </w:r>
      <w:r w:rsidR="002951AD" w:rsidRPr="00D90BA7">
        <w:rPr>
          <w:b w:val="0"/>
          <w:szCs w:val="24"/>
        </w:rPr>
        <w:t>motion to reconsider the previously rejected</w:t>
      </w:r>
      <w:r w:rsidRPr="00D90BA7">
        <w:rPr>
          <w:b w:val="0"/>
          <w:szCs w:val="24"/>
        </w:rPr>
        <w:t xml:space="preserve"> problem statement /issue charge regarding procurement of replacement capacity in RPM Incremental Auctions.  </w:t>
      </w:r>
      <w:r w:rsidRPr="00D90BA7">
        <w:rPr>
          <w:szCs w:val="24"/>
        </w:rPr>
        <w:t xml:space="preserve">The committee will be asked to approve </w:t>
      </w:r>
      <w:r w:rsidR="002951AD" w:rsidRPr="00D90BA7">
        <w:rPr>
          <w:szCs w:val="24"/>
        </w:rPr>
        <w:t>the motion to reconsider and approve</w:t>
      </w:r>
      <w:r w:rsidRPr="00D90BA7">
        <w:rPr>
          <w:szCs w:val="24"/>
        </w:rPr>
        <w:t xml:space="preserve"> the proposed problem statement / issue charge.</w:t>
      </w:r>
    </w:p>
    <w:p w14:paraId="1E2C718E" w14:textId="60DA41EF" w:rsidR="006407C5" w:rsidRPr="007626A0" w:rsidRDefault="006407C5" w:rsidP="006407C5">
      <w:pPr>
        <w:pStyle w:val="PrimaryHeading"/>
      </w:pPr>
      <w:r w:rsidRPr="007626A0">
        <w:t>First Readings (</w:t>
      </w:r>
      <w:r w:rsidR="00F006BE">
        <w:t>11:40</w:t>
      </w:r>
      <w:r w:rsidR="007636A6">
        <w:t>-</w:t>
      </w:r>
      <w:r w:rsidR="002951AD">
        <w:t>1</w:t>
      </w:r>
      <w:r w:rsidR="00F006BE">
        <w:t>2</w:t>
      </w:r>
      <w:r w:rsidR="002951AD">
        <w:t>:</w:t>
      </w:r>
      <w:r w:rsidR="002A3930">
        <w:t>4</w:t>
      </w:r>
      <w:r w:rsidR="00A6366E">
        <w:t>0</w:t>
      </w:r>
      <w:r w:rsidRPr="007626A0">
        <w:t>)</w:t>
      </w:r>
    </w:p>
    <w:p w14:paraId="7B274893" w14:textId="1B01DEF5" w:rsidR="00F97371" w:rsidRPr="002951AD" w:rsidRDefault="00124008" w:rsidP="002951AD">
      <w:pPr>
        <w:pStyle w:val="SecondaryHeading-Numbered"/>
        <w:numPr>
          <w:ilvl w:val="0"/>
          <w:numId w:val="2"/>
        </w:numPr>
        <w:rPr>
          <w:b w:val="0"/>
          <w:u w:val="single"/>
        </w:rPr>
      </w:pPr>
      <w:r>
        <w:rPr>
          <w:b w:val="0"/>
          <w:u w:val="single"/>
        </w:rPr>
        <w:t xml:space="preserve">Energy Market Uplift </w:t>
      </w:r>
      <w:r w:rsidR="002951AD" w:rsidRPr="002951AD">
        <w:rPr>
          <w:b w:val="0"/>
          <w:u w:val="single"/>
        </w:rPr>
        <w:t xml:space="preserve">Sr. Task Force (EMUSTF) </w:t>
      </w:r>
      <w:r w:rsidR="002951AD">
        <w:rPr>
          <w:b w:val="0"/>
          <w:u w:val="single"/>
        </w:rPr>
        <w:t>(</w:t>
      </w:r>
      <w:r w:rsidR="00F006BE">
        <w:rPr>
          <w:b w:val="0"/>
          <w:u w:val="single"/>
        </w:rPr>
        <w:t>11:40</w:t>
      </w:r>
      <w:r w:rsidR="002951AD" w:rsidRPr="002951AD">
        <w:rPr>
          <w:b w:val="0"/>
          <w:u w:val="single"/>
        </w:rPr>
        <w:t>-12:</w:t>
      </w:r>
      <w:r w:rsidR="00F006BE">
        <w:rPr>
          <w:b w:val="0"/>
          <w:u w:val="single"/>
        </w:rPr>
        <w:t>0</w:t>
      </w:r>
      <w:r w:rsidR="002951AD" w:rsidRPr="002951AD">
        <w:rPr>
          <w:b w:val="0"/>
          <w:u w:val="single"/>
        </w:rPr>
        <w:t>0)</w:t>
      </w:r>
    </w:p>
    <w:p w14:paraId="2D18221E" w14:textId="38F9CF5E" w:rsidR="00F97371" w:rsidRPr="002951AD" w:rsidRDefault="002951AD" w:rsidP="002951AD">
      <w:pPr>
        <w:pStyle w:val="SecondaryHeading-Numbered"/>
        <w:ind w:left="360"/>
        <w:rPr>
          <w:b w:val="0"/>
          <w:szCs w:val="24"/>
        </w:rPr>
      </w:pPr>
      <w:r w:rsidRPr="002951AD">
        <w:rPr>
          <w:b w:val="0"/>
          <w:szCs w:val="24"/>
        </w:rPr>
        <w:t xml:space="preserve">Mr. David Anders will present the proposed </w:t>
      </w:r>
      <w:r w:rsidR="00976C2C" w:rsidRPr="002951AD">
        <w:rPr>
          <w:b w:val="0"/>
          <w:szCs w:val="24"/>
        </w:rPr>
        <w:t>Phase 3</w:t>
      </w:r>
      <w:r w:rsidRPr="002951AD">
        <w:rPr>
          <w:b w:val="0"/>
          <w:szCs w:val="24"/>
        </w:rPr>
        <w:t xml:space="preserve"> solution endorsed by the EMUSTF.  The committee will be asked to endorse the proposed </w:t>
      </w:r>
      <w:r>
        <w:rPr>
          <w:b w:val="0"/>
          <w:szCs w:val="24"/>
        </w:rPr>
        <w:t>solution</w:t>
      </w:r>
      <w:r w:rsidRPr="002951AD">
        <w:rPr>
          <w:b w:val="0"/>
          <w:szCs w:val="24"/>
        </w:rPr>
        <w:t xml:space="preserve"> at its next meeting.</w:t>
      </w:r>
    </w:p>
    <w:p w14:paraId="181DCA24" w14:textId="13860E81" w:rsidR="00976C2C" w:rsidRPr="002951AD" w:rsidRDefault="002951AD" w:rsidP="002951AD">
      <w:pPr>
        <w:pStyle w:val="SecondaryHeading-Numbered"/>
        <w:numPr>
          <w:ilvl w:val="0"/>
          <w:numId w:val="2"/>
        </w:numPr>
        <w:rPr>
          <w:b w:val="0"/>
          <w:u w:val="single"/>
        </w:rPr>
      </w:pPr>
      <w:r w:rsidRPr="002951AD">
        <w:rPr>
          <w:b w:val="0"/>
          <w:u w:val="single"/>
        </w:rPr>
        <w:t>Regulation Market Issues Sr. Task Force (RMISTF) (12:</w:t>
      </w:r>
      <w:r w:rsidR="00F006BE">
        <w:rPr>
          <w:b w:val="0"/>
          <w:u w:val="single"/>
        </w:rPr>
        <w:t>0</w:t>
      </w:r>
      <w:r w:rsidRPr="002951AD">
        <w:rPr>
          <w:b w:val="0"/>
          <w:u w:val="single"/>
        </w:rPr>
        <w:t>0-12:</w:t>
      </w:r>
      <w:r w:rsidR="00F006BE">
        <w:rPr>
          <w:b w:val="0"/>
          <w:u w:val="single"/>
        </w:rPr>
        <w:t>2</w:t>
      </w:r>
      <w:r w:rsidRPr="002951AD">
        <w:rPr>
          <w:b w:val="0"/>
          <w:u w:val="single"/>
        </w:rPr>
        <w:t>0)</w:t>
      </w:r>
    </w:p>
    <w:p w14:paraId="11E1B656" w14:textId="2924FAE6" w:rsidR="00F97371" w:rsidRPr="002951AD" w:rsidRDefault="002951AD" w:rsidP="002951AD">
      <w:pPr>
        <w:pStyle w:val="SecondaryHeading-Numbered"/>
        <w:ind w:left="360"/>
        <w:rPr>
          <w:b w:val="0"/>
          <w:szCs w:val="24"/>
        </w:rPr>
      </w:pPr>
      <w:r w:rsidRPr="002951AD">
        <w:rPr>
          <w:b w:val="0"/>
          <w:szCs w:val="24"/>
        </w:rPr>
        <w:t xml:space="preserve">Mr. Eric Hsia will present the proposed regulation market enhancements endorsed by the </w:t>
      </w:r>
      <w:r w:rsidR="00976C2C" w:rsidRPr="002951AD">
        <w:rPr>
          <w:b w:val="0"/>
          <w:szCs w:val="24"/>
        </w:rPr>
        <w:t>RMISTF</w:t>
      </w:r>
      <w:r w:rsidRPr="002951AD">
        <w:rPr>
          <w:b w:val="0"/>
          <w:szCs w:val="24"/>
        </w:rPr>
        <w:t xml:space="preserve">.  The committee will be asked to endorse the proposed </w:t>
      </w:r>
      <w:r>
        <w:rPr>
          <w:b w:val="0"/>
          <w:szCs w:val="24"/>
        </w:rPr>
        <w:t>solution</w:t>
      </w:r>
      <w:r w:rsidRPr="002951AD">
        <w:rPr>
          <w:b w:val="0"/>
          <w:szCs w:val="24"/>
        </w:rPr>
        <w:t xml:space="preserve"> at its next meeting.</w:t>
      </w:r>
    </w:p>
    <w:p w14:paraId="25A1111D" w14:textId="1E1DC1D7" w:rsidR="002A3930" w:rsidRDefault="002A3930" w:rsidP="00C15B6A">
      <w:pPr>
        <w:pStyle w:val="SecondaryHeading-Numbered"/>
        <w:numPr>
          <w:ilvl w:val="0"/>
          <w:numId w:val="2"/>
        </w:numPr>
        <w:rPr>
          <w:b w:val="0"/>
          <w:u w:val="single"/>
        </w:rPr>
      </w:pPr>
      <w:r>
        <w:rPr>
          <w:b w:val="0"/>
          <w:u w:val="single"/>
        </w:rPr>
        <w:t>Capacity Construct / Public Policy Sr. Task Force (CCPPSTF) (12:20-12:30)</w:t>
      </w:r>
    </w:p>
    <w:p w14:paraId="27E02B69" w14:textId="10F8B855" w:rsidR="002A3930" w:rsidRPr="002A3930" w:rsidRDefault="002A3930" w:rsidP="002A3930">
      <w:pPr>
        <w:pStyle w:val="SecondaryHeading-Numbered"/>
        <w:ind w:left="360"/>
        <w:rPr>
          <w:b w:val="0"/>
          <w:szCs w:val="24"/>
        </w:rPr>
      </w:pPr>
      <w:r w:rsidRPr="002A3930">
        <w:rPr>
          <w:b w:val="0"/>
          <w:szCs w:val="24"/>
        </w:rPr>
        <w:t>Mr. David Anders will present the draft charter for the CCPPSTF.  The committee will be asked to approve the charter at its next meeting.</w:t>
      </w:r>
    </w:p>
    <w:p w14:paraId="79D60C07" w14:textId="2BF6E4B9" w:rsidR="00434BE5" w:rsidRPr="007626A0" w:rsidRDefault="00434BE5" w:rsidP="00C15B6A">
      <w:pPr>
        <w:pStyle w:val="SecondaryHeading-Numbered"/>
        <w:numPr>
          <w:ilvl w:val="0"/>
          <w:numId w:val="2"/>
        </w:numPr>
        <w:rPr>
          <w:b w:val="0"/>
          <w:u w:val="single"/>
        </w:rPr>
      </w:pPr>
      <w:r w:rsidRPr="007626A0">
        <w:rPr>
          <w:b w:val="0"/>
          <w:u w:val="single"/>
        </w:rPr>
        <w:t>PJM M</w:t>
      </w:r>
      <w:r w:rsidR="00C06580" w:rsidRPr="007626A0">
        <w:rPr>
          <w:b w:val="0"/>
          <w:u w:val="single"/>
        </w:rPr>
        <w:t>anuals</w:t>
      </w:r>
      <w:r w:rsidRPr="007626A0">
        <w:rPr>
          <w:b w:val="0"/>
          <w:u w:val="single"/>
        </w:rPr>
        <w:t xml:space="preserve"> (</w:t>
      </w:r>
      <w:r w:rsidR="005836A7">
        <w:rPr>
          <w:b w:val="0"/>
          <w:u w:val="single"/>
        </w:rPr>
        <w:t>12:</w:t>
      </w:r>
      <w:r w:rsidR="002A3930">
        <w:rPr>
          <w:b w:val="0"/>
          <w:u w:val="single"/>
        </w:rPr>
        <w:t>3</w:t>
      </w:r>
      <w:r w:rsidR="005836A7">
        <w:rPr>
          <w:b w:val="0"/>
          <w:u w:val="single"/>
        </w:rPr>
        <w:t>0</w:t>
      </w:r>
      <w:r w:rsidR="002951AD">
        <w:rPr>
          <w:b w:val="0"/>
          <w:u w:val="single"/>
        </w:rPr>
        <w:t>-1</w:t>
      </w:r>
      <w:r w:rsidR="00F006BE">
        <w:rPr>
          <w:b w:val="0"/>
          <w:u w:val="single"/>
        </w:rPr>
        <w:t>2</w:t>
      </w:r>
      <w:r w:rsidR="002951AD">
        <w:rPr>
          <w:b w:val="0"/>
          <w:u w:val="single"/>
        </w:rPr>
        <w:t>:</w:t>
      </w:r>
      <w:r w:rsidR="002A3930">
        <w:rPr>
          <w:b w:val="0"/>
          <w:u w:val="single"/>
        </w:rPr>
        <w:t>4</w:t>
      </w:r>
      <w:r w:rsidR="00A6366E">
        <w:rPr>
          <w:b w:val="0"/>
          <w:u w:val="single"/>
        </w:rPr>
        <w:t>0</w:t>
      </w:r>
      <w:r w:rsidRPr="007626A0">
        <w:rPr>
          <w:b w:val="0"/>
          <w:u w:val="single"/>
        </w:rPr>
        <w:t>)</w:t>
      </w:r>
    </w:p>
    <w:p w14:paraId="29DA4EFE" w14:textId="5C94E23A" w:rsidR="00E6409B" w:rsidRDefault="002951AD" w:rsidP="002951AD">
      <w:pPr>
        <w:pStyle w:val="IndTextS"/>
        <w:widowControl w:val="0"/>
        <w:numPr>
          <w:ilvl w:val="0"/>
          <w:numId w:val="4"/>
        </w:numPr>
        <w:spacing w:after="120"/>
        <w:rPr>
          <w:szCs w:val="24"/>
        </w:rPr>
      </w:pPr>
      <w:bookmarkStart w:id="3" w:name="OLE_LINK2"/>
      <w:r w:rsidRPr="002951AD">
        <w:rPr>
          <w:szCs w:val="24"/>
        </w:rPr>
        <w:t xml:space="preserve">Mr. Michael Herman will provide a first read on administrative updates to PJM Manual 14B: PJM Region Transmission Planning Process. </w:t>
      </w:r>
      <w:r w:rsidR="005C5508">
        <w:rPr>
          <w:szCs w:val="24"/>
        </w:rPr>
        <w:t>Updates include:</w:t>
      </w:r>
      <w:r w:rsidRPr="002951AD">
        <w:rPr>
          <w:szCs w:val="24"/>
        </w:rPr>
        <w:t xml:space="preserve"> correct</w:t>
      </w:r>
      <w:r w:rsidR="005C5508">
        <w:rPr>
          <w:szCs w:val="24"/>
        </w:rPr>
        <w:t>ing</w:t>
      </w:r>
      <w:r w:rsidRPr="002951AD">
        <w:rPr>
          <w:szCs w:val="24"/>
        </w:rPr>
        <w:t xml:space="preserve"> wording in the Baseline Thermal Analysis section to match analytical procedures and </w:t>
      </w:r>
      <w:r w:rsidR="005C5508">
        <w:rPr>
          <w:szCs w:val="24"/>
        </w:rPr>
        <w:t>changing</w:t>
      </w:r>
      <w:r w:rsidRPr="002951AD">
        <w:rPr>
          <w:szCs w:val="24"/>
        </w:rPr>
        <w:t xml:space="preserve"> all occurrences of “Special Protection System” to “Remedial Action Scheme” per a change to the NERC glossary of terms</w:t>
      </w:r>
      <w:r w:rsidR="00FB50A1">
        <w:rPr>
          <w:szCs w:val="24"/>
        </w:rPr>
        <w:t xml:space="preserve">.  </w:t>
      </w:r>
      <w:r w:rsidR="00E6409B" w:rsidRPr="00FB50A1">
        <w:rPr>
          <w:szCs w:val="24"/>
        </w:rPr>
        <w:t xml:space="preserve">The committee will be asked to endorse the proposed revisions at its next meeting. </w:t>
      </w:r>
    </w:p>
    <w:p w14:paraId="5900956D" w14:textId="79BCD719" w:rsidR="00B97482" w:rsidRPr="002951AD" w:rsidRDefault="002951AD" w:rsidP="00B97482">
      <w:pPr>
        <w:pStyle w:val="IndTextS"/>
        <w:widowControl w:val="0"/>
        <w:numPr>
          <w:ilvl w:val="0"/>
          <w:numId w:val="4"/>
        </w:numPr>
        <w:rPr>
          <w:szCs w:val="24"/>
        </w:rPr>
      </w:pPr>
      <w:r w:rsidRPr="002951AD">
        <w:rPr>
          <w:szCs w:val="24"/>
        </w:rPr>
        <w:lastRenderedPageBreak/>
        <w:t>Mr. Herman will present a first read of the DRAFT PJM Manual 14F: Competitive Planning Process, including the decisional diagram</w:t>
      </w:r>
      <w:r>
        <w:rPr>
          <w:szCs w:val="24"/>
        </w:rPr>
        <w:t xml:space="preserve">.  </w:t>
      </w:r>
      <w:r w:rsidRPr="00FB50A1">
        <w:rPr>
          <w:szCs w:val="24"/>
        </w:rPr>
        <w:t xml:space="preserve">The committee will be asked to endorse the proposed revisions at its next meeting. </w:t>
      </w:r>
    </w:p>
    <w:p w14:paraId="4DD382F8" w14:textId="34AA2C48" w:rsidR="00F97371" w:rsidRPr="007626A0" w:rsidRDefault="00814766" w:rsidP="00814766">
      <w:pPr>
        <w:pStyle w:val="PrimaryHeading"/>
        <w:jc w:val="both"/>
      </w:pPr>
      <w:r w:rsidRPr="007626A0">
        <w:t>Informational Updates (</w:t>
      </w:r>
      <w:r w:rsidR="002951AD">
        <w:t>1</w:t>
      </w:r>
      <w:r w:rsidR="00F006BE">
        <w:t>2</w:t>
      </w:r>
      <w:r w:rsidR="002951AD">
        <w:t>:</w:t>
      </w:r>
      <w:r w:rsidR="002A3930">
        <w:t>4</w:t>
      </w:r>
      <w:r w:rsidR="00A6366E">
        <w:t>0</w:t>
      </w:r>
      <w:r w:rsidR="002951AD">
        <w:t>-1</w:t>
      </w:r>
      <w:r w:rsidR="00F006BE">
        <w:t>2</w:t>
      </w:r>
      <w:r w:rsidR="002951AD">
        <w:t>:</w:t>
      </w:r>
      <w:r w:rsidR="002A3930">
        <w:t>5</w:t>
      </w:r>
      <w:r w:rsidR="00A6366E">
        <w:t>0</w:t>
      </w:r>
      <w:r w:rsidR="0041377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0EE96CDE" w14:textId="6B861A14" w:rsidR="00F97371" w:rsidRDefault="00F97371" w:rsidP="00F97371">
            <w:pPr>
              <w:pStyle w:val="SecondaryHeading-Numbered"/>
              <w:numPr>
                <w:ilvl w:val="0"/>
                <w:numId w:val="2"/>
              </w:numPr>
              <w:spacing w:after="200"/>
              <w:rPr>
                <w:b w:val="0"/>
                <w:u w:val="single"/>
              </w:rPr>
            </w:pPr>
            <w:r>
              <w:rPr>
                <w:b w:val="0"/>
                <w:u w:val="single"/>
              </w:rPr>
              <w:t>Transmission Replacement Process Sr. Task Force (TRPSTF) (</w:t>
            </w:r>
            <w:r w:rsidR="002951AD">
              <w:rPr>
                <w:b w:val="0"/>
                <w:u w:val="single"/>
              </w:rPr>
              <w:t>1</w:t>
            </w:r>
            <w:r w:rsidR="00F006BE">
              <w:rPr>
                <w:b w:val="0"/>
                <w:u w:val="single"/>
              </w:rPr>
              <w:t>2</w:t>
            </w:r>
            <w:r w:rsidR="002951AD">
              <w:rPr>
                <w:b w:val="0"/>
                <w:u w:val="single"/>
              </w:rPr>
              <w:t>:</w:t>
            </w:r>
            <w:r w:rsidR="002A3930">
              <w:rPr>
                <w:b w:val="0"/>
                <w:u w:val="single"/>
              </w:rPr>
              <w:t>4</w:t>
            </w:r>
            <w:r w:rsidR="00F006BE">
              <w:rPr>
                <w:b w:val="0"/>
                <w:u w:val="single"/>
              </w:rPr>
              <w:t>5</w:t>
            </w:r>
            <w:r w:rsidR="002951AD">
              <w:rPr>
                <w:b w:val="0"/>
                <w:u w:val="single"/>
              </w:rPr>
              <w:t>-1</w:t>
            </w:r>
            <w:r w:rsidR="00F006BE">
              <w:rPr>
                <w:b w:val="0"/>
                <w:u w:val="single"/>
              </w:rPr>
              <w:t>2</w:t>
            </w:r>
            <w:r w:rsidR="002951AD">
              <w:rPr>
                <w:b w:val="0"/>
                <w:u w:val="single"/>
              </w:rPr>
              <w:t>:</w:t>
            </w:r>
            <w:r w:rsidR="002A3930">
              <w:rPr>
                <w:b w:val="0"/>
                <w:u w:val="single"/>
              </w:rPr>
              <w:t>5</w:t>
            </w:r>
            <w:r w:rsidR="00F006BE">
              <w:rPr>
                <w:b w:val="0"/>
                <w:u w:val="single"/>
              </w:rPr>
              <w:t>5</w:t>
            </w:r>
            <w:r>
              <w:rPr>
                <w:b w:val="0"/>
                <w:u w:val="single"/>
              </w:rPr>
              <w:t>)</w:t>
            </w:r>
          </w:p>
          <w:p w14:paraId="14AB690A" w14:textId="6A7C9786" w:rsidR="00F97371" w:rsidRPr="008D7F19" w:rsidRDefault="00F97371" w:rsidP="00F97371">
            <w:pPr>
              <w:pStyle w:val="SecondaryHeading-Numbered"/>
              <w:spacing w:after="240"/>
              <w:ind w:left="360"/>
              <w:rPr>
                <w:b w:val="0"/>
                <w:szCs w:val="24"/>
              </w:rPr>
            </w:pPr>
            <w:r>
              <w:rPr>
                <w:b w:val="0"/>
                <w:szCs w:val="24"/>
              </w:rPr>
              <w:t>Mr. Barrett will provide an update to the MRC on TRPSTF</w:t>
            </w:r>
            <w:r w:rsidRPr="0044692B">
              <w:rPr>
                <w:b w:val="0"/>
                <w:szCs w:val="24"/>
              </w:rPr>
              <w:t xml:space="preserve"> </w:t>
            </w:r>
            <w:r>
              <w:rPr>
                <w:b w:val="0"/>
                <w:szCs w:val="24"/>
              </w:rPr>
              <w:t xml:space="preserve">activities </w:t>
            </w:r>
            <w:r w:rsidRPr="0044692B">
              <w:rPr>
                <w:b w:val="0"/>
                <w:szCs w:val="24"/>
              </w:rPr>
              <w:t xml:space="preserve">not subject to </w:t>
            </w:r>
            <w:r>
              <w:rPr>
                <w:b w:val="0"/>
                <w:szCs w:val="24"/>
              </w:rPr>
              <w:t xml:space="preserve">the task force’s </w:t>
            </w:r>
            <w:r w:rsidRPr="0044692B">
              <w:rPr>
                <w:b w:val="0"/>
                <w:szCs w:val="24"/>
              </w:rPr>
              <w:t>hiatus</w:t>
            </w:r>
            <w:r>
              <w:rPr>
                <w:b w:val="0"/>
                <w:szCs w:val="24"/>
              </w:rPr>
              <w:t xml:space="preserve"> related to the </w:t>
            </w:r>
            <w:r w:rsidRPr="00127324">
              <w:rPr>
                <w:b w:val="0"/>
                <w:szCs w:val="24"/>
              </w:rPr>
              <w:t>FERC Show Cause Order in Docket EL-16-71-000</w:t>
            </w:r>
            <w:r>
              <w:rPr>
                <w:b w:val="0"/>
                <w:szCs w:val="24"/>
              </w:rPr>
              <w:t>.</w:t>
            </w:r>
          </w:p>
          <w:bookmarkEnd w:id="3"/>
          <w:p w14:paraId="263F44FD" w14:textId="43591F3A" w:rsidR="00BB531B" w:rsidRPr="004456E4" w:rsidRDefault="002B2F98" w:rsidP="00A6366E">
            <w:pPr>
              <w:pStyle w:val="PrimaryHeading"/>
            </w:pPr>
            <w:r w:rsidRPr="004456E4">
              <w:t>Future Agenda Items (</w:t>
            </w:r>
            <w:r w:rsidR="002951AD">
              <w:t>1</w:t>
            </w:r>
            <w:r w:rsidR="00F006BE">
              <w:t>2</w:t>
            </w:r>
            <w:r w:rsidR="002951AD">
              <w:t>:</w:t>
            </w:r>
            <w:r w:rsidR="002A3930">
              <w:t>5</w:t>
            </w:r>
            <w:r w:rsidR="00A6366E">
              <w:t>0</w:t>
            </w:r>
            <w:r w:rsidR="00094802">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6B84AE1F" w14:textId="77777777" w:rsidTr="006E3B2A">
        <w:tc>
          <w:tcPr>
            <w:tcW w:w="2892" w:type="dxa"/>
            <w:tcBorders>
              <w:top w:val="nil"/>
              <w:left w:val="nil"/>
              <w:bottom w:val="nil"/>
              <w:right w:val="nil"/>
            </w:tcBorders>
            <w:shd w:val="clear" w:color="auto" w:fill="auto"/>
          </w:tcPr>
          <w:p w14:paraId="07A70C55"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14:paraId="2E90D6C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58C1EC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4FD2AC7E" w14:textId="77777777" w:rsidTr="006E3B2A">
        <w:tc>
          <w:tcPr>
            <w:tcW w:w="2892" w:type="dxa"/>
            <w:tcBorders>
              <w:top w:val="nil"/>
              <w:left w:val="nil"/>
              <w:bottom w:val="nil"/>
              <w:right w:val="nil"/>
            </w:tcBorders>
            <w:shd w:val="clear" w:color="auto" w:fill="auto"/>
          </w:tcPr>
          <w:p w14:paraId="5C18DD90"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14:paraId="40F8B25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FDF2D1E" w14:textId="77777777" w:rsidR="003D5168" w:rsidRPr="00DD57BC" w:rsidRDefault="000076CF"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EFF912C" w14:textId="77777777" w:rsidTr="006E3B2A">
        <w:tc>
          <w:tcPr>
            <w:tcW w:w="2892" w:type="dxa"/>
            <w:tcBorders>
              <w:top w:val="nil"/>
              <w:left w:val="nil"/>
              <w:bottom w:val="nil"/>
              <w:right w:val="nil"/>
            </w:tcBorders>
            <w:shd w:val="clear" w:color="auto" w:fill="auto"/>
          </w:tcPr>
          <w:p w14:paraId="60303A62"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14:paraId="353CAEEC"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40F6E18"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6F1E7EB7" w14:textId="77777777" w:rsidTr="006E3B2A">
        <w:tc>
          <w:tcPr>
            <w:tcW w:w="2892" w:type="dxa"/>
            <w:tcBorders>
              <w:top w:val="nil"/>
              <w:left w:val="nil"/>
              <w:bottom w:val="nil"/>
              <w:right w:val="nil"/>
            </w:tcBorders>
            <w:shd w:val="clear" w:color="auto" w:fill="auto"/>
          </w:tcPr>
          <w:p w14:paraId="7D710199"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14:paraId="735748C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68F362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5F8FD309" w14:textId="77777777" w:rsidTr="006E3B2A">
        <w:tc>
          <w:tcPr>
            <w:tcW w:w="2892" w:type="dxa"/>
            <w:tcBorders>
              <w:top w:val="nil"/>
              <w:left w:val="nil"/>
              <w:bottom w:val="nil"/>
              <w:right w:val="nil"/>
            </w:tcBorders>
            <w:shd w:val="clear" w:color="auto" w:fill="auto"/>
          </w:tcPr>
          <w:p w14:paraId="7FF023F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14:paraId="3AA1CEA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6C8258A6"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8DB954D" w14:textId="77777777" w:rsidTr="006E3B2A">
        <w:tc>
          <w:tcPr>
            <w:tcW w:w="2892" w:type="dxa"/>
            <w:tcBorders>
              <w:top w:val="nil"/>
              <w:left w:val="nil"/>
              <w:bottom w:val="nil"/>
              <w:right w:val="nil"/>
            </w:tcBorders>
            <w:shd w:val="clear" w:color="auto" w:fill="auto"/>
          </w:tcPr>
          <w:p w14:paraId="2B9FEE7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318D12AB"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C11FB1F"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640280FC" w14:textId="77777777"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lastRenderedPageBreak/>
        <w:drawing>
          <wp:inline distT="0" distB="0" distL="0" distR="0" wp14:anchorId="3FEF7453" wp14:editId="25AE7797">
            <wp:extent cx="4705350" cy="3339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0" cy="3339636"/>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BAC8E43">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518" cy="550059"/>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5E5E">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37E2421"/>
    <w:multiLevelType w:val="hybridMultilevel"/>
    <w:tmpl w:val="837E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0"/>
  </w:num>
  <w:num w:numId="5">
    <w:abstractNumId w:val="2"/>
  </w:num>
  <w:num w:numId="6">
    <w:abstractNumId w:val="5"/>
  </w:num>
  <w:num w:numId="7">
    <w:abstractNumId w:val="4"/>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52AB0"/>
    <w:rsid w:val="000536A9"/>
    <w:rsid w:val="00060EFB"/>
    <w:rsid w:val="00063B43"/>
    <w:rsid w:val="00064959"/>
    <w:rsid w:val="0006657E"/>
    <w:rsid w:val="00067855"/>
    <w:rsid w:val="000750C7"/>
    <w:rsid w:val="00076364"/>
    <w:rsid w:val="00081327"/>
    <w:rsid w:val="00082BB6"/>
    <w:rsid w:val="00082DB7"/>
    <w:rsid w:val="00084D58"/>
    <w:rsid w:val="00085508"/>
    <w:rsid w:val="000875E3"/>
    <w:rsid w:val="000877EE"/>
    <w:rsid w:val="000917ED"/>
    <w:rsid w:val="00094802"/>
    <w:rsid w:val="00095BF8"/>
    <w:rsid w:val="000A0C62"/>
    <w:rsid w:val="000A6598"/>
    <w:rsid w:val="000C282A"/>
    <w:rsid w:val="000C2D06"/>
    <w:rsid w:val="000C33EB"/>
    <w:rsid w:val="000D219C"/>
    <w:rsid w:val="000E3240"/>
    <w:rsid w:val="000E3AED"/>
    <w:rsid w:val="000E6D85"/>
    <w:rsid w:val="000E6F85"/>
    <w:rsid w:val="000E77D1"/>
    <w:rsid w:val="000F2216"/>
    <w:rsid w:val="000F3617"/>
    <w:rsid w:val="000F7DB7"/>
    <w:rsid w:val="00102BE6"/>
    <w:rsid w:val="00102CAD"/>
    <w:rsid w:val="00110041"/>
    <w:rsid w:val="00120C80"/>
    <w:rsid w:val="00122BE8"/>
    <w:rsid w:val="00123C69"/>
    <w:rsid w:val="00124008"/>
    <w:rsid w:val="00124803"/>
    <w:rsid w:val="00127324"/>
    <w:rsid w:val="0013443B"/>
    <w:rsid w:val="00135245"/>
    <w:rsid w:val="00140031"/>
    <w:rsid w:val="001439A9"/>
    <w:rsid w:val="001461E4"/>
    <w:rsid w:val="0015086F"/>
    <w:rsid w:val="00151A74"/>
    <w:rsid w:val="00160D99"/>
    <w:rsid w:val="00160FC4"/>
    <w:rsid w:val="00162849"/>
    <w:rsid w:val="00170FC1"/>
    <w:rsid w:val="00174D64"/>
    <w:rsid w:val="001757B0"/>
    <w:rsid w:val="00180E53"/>
    <w:rsid w:val="001811AB"/>
    <w:rsid w:val="00182581"/>
    <w:rsid w:val="00182B39"/>
    <w:rsid w:val="00182C9B"/>
    <w:rsid w:val="00195877"/>
    <w:rsid w:val="001A1661"/>
    <w:rsid w:val="001A3DF2"/>
    <w:rsid w:val="001B2242"/>
    <w:rsid w:val="001C5BCF"/>
    <w:rsid w:val="001C6E7B"/>
    <w:rsid w:val="001C6F91"/>
    <w:rsid w:val="001D33BD"/>
    <w:rsid w:val="001D36B4"/>
    <w:rsid w:val="001D3B68"/>
    <w:rsid w:val="001E0283"/>
    <w:rsid w:val="001E1815"/>
    <w:rsid w:val="001E439C"/>
    <w:rsid w:val="001F0F57"/>
    <w:rsid w:val="001F1A53"/>
    <w:rsid w:val="001F1F14"/>
    <w:rsid w:val="001F29F5"/>
    <w:rsid w:val="002037D5"/>
    <w:rsid w:val="0020588F"/>
    <w:rsid w:val="00210234"/>
    <w:rsid w:val="00220CA6"/>
    <w:rsid w:val="0022779E"/>
    <w:rsid w:val="00227A9A"/>
    <w:rsid w:val="00233858"/>
    <w:rsid w:val="002400DC"/>
    <w:rsid w:val="00243714"/>
    <w:rsid w:val="00245699"/>
    <w:rsid w:val="00252FA7"/>
    <w:rsid w:val="0025445F"/>
    <w:rsid w:val="00255B10"/>
    <w:rsid w:val="00256E71"/>
    <w:rsid w:val="0027374F"/>
    <w:rsid w:val="00275FE2"/>
    <w:rsid w:val="00283A1D"/>
    <w:rsid w:val="002862A8"/>
    <w:rsid w:val="00293874"/>
    <w:rsid w:val="002951AD"/>
    <w:rsid w:val="002A3930"/>
    <w:rsid w:val="002A5B84"/>
    <w:rsid w:val="002B2F98"/>
    <w:rsid w:val="002B72AA"/>
    <w:rsid w:val="002C491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654D9"/>
    <w:rsid w:val="003915EF"/>
    <w:rsid w:val="00393075"/>
    <w:rsid w:val="003A4202"/>
    <w:rsid w:val="003A4E0A"/>
    <w:rsid w:val="003B55E1"/>
    <w:rsid w:val="003B63E8"/>
    <w:rsid w:val="003B6DDD"/>
    <w:rsid w:val="003C33D8"/>
    <w:rsid w:val="003C7573"/>
    <w:rsid w:val="003D5168"/>
    <w:rsid w:val="003D7E5C"/>
    <w:rsid w:val="003E7A73"/>
    <w:rsid w:val="003F4D5E"/>
    <w:rsid w:val="0041377B"/>
    <w:rsid w:val="004175F3"/>
    <w:rsid w:val="00422A06"/>
    <w:rsid w:val="00434BE5"/>
    <w:rsid w:val="00435B0B"/>
    <w:rsid w:val="0044058C"/>
    <w:rsid w:val="00441925"/>
    <w:rsid w:val="00441CA3"/>
    <w:rsid w:val="00443CF4"/>
    <w:rsid w:val="004456E4"/>
    <w:rsid w:val="004536DA"/>
    <w:rsid w:val="00460053"/>
    <w:rsid w:val="00463661"/>
    <w:rsid w:val="00467782"/>
    <w:rsid w:val="00467899"/>
    <w:rsid w:val="00470009"/>
    <w:rsid w:val="004724E4"/>
    <w:rsid w:val="0048171B"/>
    <w:rsid w:val="00486718"/>
    <w:rsid w:val="00487E57"/>
    <w:rsid w:val="00491490"/>
    <w:rsid w:val="004969FA"/>
    <w:rsid w:val="00497055"/>
    <w:rsid w:val="004B4AF5"/>
    <w:rsid w:val="004C3E4B"/>
    <w:rsid w:val="004C48FB"/>
    <w:rsid w:val="004C73C7"/>
    <w:rsid w:val="004D3BB9"/>
    <w:rsid w:val="004D4D7C"/>
    <w:rsid w:val="004D5AE6"/>
    <w:rsid w:val="004E3E12"/>
    <w:rsid w:val="004E4C6C"/>
    <w:rsid w:val="004E5EB5"/>
    <w:rsid w:val="004E675A"/>
    <w:rsid w:val="004F580D"/>
    <w:rsid w:val="004F636E"/>
    <w:rsid w:val="00507584"/>
    <w:rsid w:val="00510375"/>
    <w:rsid w:val="00515E5E"/>
    <w:rsid w:val="00522602"/>
    <w:rsid w:val="00532257"/>
    <w:rsid w:val="00536590"/>
    <w:rsid w:val="00550A01"/>
    <w:rsid w:val="0056074C"/>
    <w:rsid w:val="00564DEE"/>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4A6F"/>
    <w:rsid w:val="00632525"/>
    <w:rsid w:val="00634B3D"/>
    <w:rsid w:val="006407C5"/>
    <w:rsid w:val="0064244C"/>
    <w:rsid w:val="006450D5"/>
    <w:rsid w:val="00652197"/>
    <w:rsid w:val="00654347"/>
    <w:rsid w:val="00654AA1"/>
    <w:rsid w:val="00654D63"/>
    <w:rsid w:val="00656C72"/>
    <w:rsid w:val="00664D7A"/>
    <w:rsid w:val="00665809"/>
    <w:rsid w:val="0068074A"/>
    <w:rsid w:val="006949F2"/>
    <w:rsid w:val="006A6924"/>
    <w:rsid w:val="006B6177"/>
    <w:rsid w:val="006C472C"/>
    <w:rsid w:val="006C644D"/>
    <w:rsid w:val="006C7299"/>
    <w:rsid w:val="006D1E4B"/>
    <w:rsid w:val="006D3E86"/>
    <w:rsid w:val="006D683A"/>
    <w:rsid w:val="006E0F2F"/>
    <w:rsid w:val="006E3B2A"/>
    <w:rsid w:val="006E4EC3"/>
    <w:rsid w:val="006F0C24"/>
    <w:rsid w:val="006F4352"/>
    <w:rsid w:val="006F6BEE"/>
    <w:rsid w:val="00701906"/>
    <w:rsid w:val="00707774"/>
    <w:rsid w:val="00712CAA"/>
    <w:rsid w:val="00715435"/>
    <w:rsid w:val="00716A8B"/>
    <w:rsid w:val="00721ABB"/>
    <w:rsid w:val="007302E7"/>
    <w:rsid w:val="00736C9D"/>
    <w:rsid w:val="00741050"/>
    <w:rsid w:val="007412FC"/>
    <w:rsid w:val="0075074E"/>
    <w:rsid w:val="00754C6D"/>
    <w:rsid w:val="00755096"/>
    <w:rsid w:val="00760B91"/>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DE4"/>
    <w:rsid w:val="0081362C"/>
    <w:rsid w:val="00814766"/>
    <w:rsid w:val="00821C16"/>
    <w:rsid w:val="00823C59"/>
    <w:rsid w:val="00830950"/>
    <w:rsid w:val="00834AAC"/>
    <w:rsid w:val="00834ECD"/>
    <w:rsid w:val="00837B12"/>
    <w:rsid w:val="00853CA9"/>
    <w:rsid w:val="0086008A"/>
    <w:rsid w:val="00862D02"/>
    <w:rsid w:val="00865F8C"/>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1540"/>
    <w:rsid w:val="008B2C7D"/>
    <w:rsid w:val="008B3601"/>
    <w:rsid w:val="008C12C8"/>
    <w:rsid w:val="008C25E6"/>
    <w:rsid w:val="008C3E90"/>
    <w:rsid w:val="008C4CD8"/>
    <w:rsid w:val="008C6ADE"/>
    <w:rsid w:val="008C766F"/>
    <w:rsid w:val="008C76C9"/>
    <w:rsid w:val="008D1AF9"/>
    <w:rsid w:val="008D4AF8"/>
    <w:rsid w:val="008D7F19"/>
    <w:rsid w:val="008E2B88"/>
    <w:rsid w:val="008E4286"/>
    <w:rsid w:val="008E7DC0"/>
    <w:rsid w:val="008F5599"/>
    <w:rsid w:val="008F66BF"/>
    <w:rsid w:val="00903EF3"/>
    <w:rsid w:val="0090739C"/>
    <w:rsid w:val="009117E4"/>
    <w:rsid w:val="0091723D"/>
    <w:rsid w:val="00917386"/>
    <w:rsid w:val="00924BCD"/>
    <w:rsid w:val="009266FF"/>
    <w:rsid w:val="00935F28"/>
    <w:rsid w:val="009402FD"/>
    <w:rsid w:val="00942A24"/>
    <w:rsid w:val="009444C3"/>
    <w:rsid w:val="009500F0"/>
    <w:rsid w:val="0095398D"/>
    <w:rsid w:val="00960F09"/>
    <w:rsid w:val="0096399F"/>
    <w:rsid w:val="009641A0"/>
    <w:rsid w:val="0096575E"/>
    <w:rsid w:val="00967FFC"/>
    <w:rsid w:val="009710A0"/>
    <w:rsid w:val="009752F4"/>
    <w:rsid w:val="00975C53"/>
    <w:rsid w:val="00976C2C"/>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0DC5"/>
    <w:rsid w:val="00A05391"/>
    <w:rsid w:val="00A076B0"/>
    <w:rsid w:val="00A219F9"/>
    <w:rsid w:val="00A245D3"/>
    <w:rsid w:val="00A24FCB"/>
    <w:rsid w:val="00A264C1"/>
    <w:rsid w:val="00A317A9"/>
    <w:rsid w:val="00A359AD"/>
    <w:rsid w:val="00A37E30"/>
    <w:rsid w:val="00A535CE"/>
    <w:rsid w:val="00A617E1"/>
    <w:rsid w:val="00A6366E"/>
    <w:rsid w:val="00A6647B"/>
    <w:rsid w:val="00A6682C"/>
    <w:rsid w:val="00A669F0"/>
    <w:rsid w:val="00A70CD4"/>
    <w:rsid w:val="00A72DEF"/>
    <w:rsid w:val="00A8122A"/>
    <w:rsid w:val="00A81E6E"/>
    <w:rsid w:val="00A84239"/>
    <w:rsid w:val="00A84389"/>
    <w:rsid w:val="00A85DA8"/>
    <w:rsid w:val="00A9257F"/>
    <w:rsid w:val="00AA4BF9"/>
    <w:rsid w:val="00AA739B"/>
    <w:rsid w:val="00AB042B"/>
    <w:rsid w:val="00AB44B0"/>
    <w:rsid w:val="00AB6405"/>
    <w:rsid w:val="00AB7FB5"/>
    <w:rsid w:val="00AC193D"/>
    <w:rsid w:val="00AE09A4"/>
    <w:rsid w:val="00AE215D"/>
    <w:rsid w:val="00AE2403"/>
    <w:rsid w:val="00AF6FA0"/>
    <w:rsid w:val="00B00598"/>
    <w:rsid w:val="00B05A80"/>
    <w:rsid w:val="00B137D9"/>
    <w:rsid w:val="00B16D95"/>
    <w:rsid w:val="00B20316"/>
    <w:rsid w:val="00B203FC"/>
    <w:rsid w:val="00B2778E"/>
    <w:rsid w:val="00B32F74"/>
    <w:rsid w:val="00B330F8"/>
    <w:rsid w:val="00B33408"/>
    <w:rsid w:val="00B34E3C"/>
    <w:rsid w:val="00B36D12"/>
    <w:rsid w:val="00B40D20"/>
    <w:rsid w:val="00B41523"/>
    <w:rsid w:val="00B4348B"/>
    <w:rsid w:val="00B46758"/>
    <w:rsid w:val="00B51369"/>
    <w:rsid w:val="00B51ED6"/>
    <w:rsid w:val="00B5622E"/>
    <w:rsid w:val="00B601BA"/>
    <w:rsid w:val="00B60456"/>
    <w:rsid w:val="00B61272"/>
    <w:rsid w:val="00B62597"/>
    <w:rsid w:val="00B6658A"/>
    <w:rsid w:val="00B67B95"/>
    <w:rsid w:val="00B80C82"/>
    <w:rsid w:val="00B8128D"/>
    <w:rsid w:val="00B8195B"/>
    <w:rsid w:val="00B824C0"/>
    <w:rsid w:val="00B83FBB"/>
    <w:rsid w:val="00B86CD5"/>
    <w:rsid w:val="00B95EBD"/>
    <w:rsid w:val="00B97482"/>
    <w:rsid w:val="00BA09D2"/>
    <w:rsid w:val="00BA2A0C"/>
    <w:rsid w:val="00BA38C1"/>
    <w:rsid w:val="00BA6146"/>
    <w:rsid w:val="00BB0F7A"/>
    <w:rsid w:val="00BB3866"/>
    <w:rsid w:val="00BB531B"/>
    <w:rsid w:val="00BC07CD"/>
    <w:rsid w:val="00BC6ABB"/>
    <w:rsid w:val="00BD037A"/>
    <w:rsid w:val="00BD3607"/>
    <w:rsid w:val="00BE4210"/>
    <w:rsid w:val="00BF331B"/>
    <w:rsid w:val="00BF43FA"/>
    <w:rsid w:val="00BF5EDE"/>
    <w:rsid w:val="00BF63BE"/>
    <w:rsid w:val="00C00749"/>
    <w:rsid w:val="00C008E9"/>
    <w:rsid w:val="00C03133"/>
    <w:rsid w:val="00C06580"/>
    <w:rsid w:val="00C10209"/>
    <w:rsid w:val="00C15B6A"/>
    <w:rsid w:val="00C171AD"/>
    <w:rsid w:val="00C21438"/>
    <w:rsid w:val="00C22D22"/>
    <w:rsid w:val="00C3781A"/>
    <w:rsid w:val="00C37FCE"/>
    <w:rsid w:val="00C439EC"/>
    <w:rsid w:val="00C511BE"/>
    <w:rsid w:val="00C5435D"/>
    <w:rsid w:val="00C57EBC"/>
    <w:rsid w:val="00C6304B"/>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523"/>
    <w:rsid w:val="00CE40C7"/>
    <w:rsid w:val="00CF1DC9"/>
    <w:rsid w:val="00D0016D"/>
    <w:rsid w:val="00D07F5F"/>
    <w:rsid w:val="00D136EA"/>
    <w:rsid w:val="00D161E6"/>
    <w:rsid w:val="00D251ED"/>
    <w:rsid w:val="00D25DF9"/>
    <w:rsid w:val="00D267EF"/>
    <w:rsid w:val="00D31FAC"/>
    <w:rsid w:val="00D32F5D"/>
    <w:rsid w:val="00D3502E"/>
    <w:rsid w:val="00D35936"/>
    <w:rsid w:val="00D42353"/>
    <w:rsid w:val="00D61AE2"/>
    <w:rsid w:val="00D64111"/>
    <w:rsid w:val="00D6742F"/>
    <w:rsid w:val="00D8016A"/>
    <w:rsid w:val="00D80C19"/>
    <w:rsid w:val="00D81822"/>
    <w:rsid w:val="00D844BE"/>
    <w:rsid w:val="00D86298"/>
    <w:rsid w:val="00D87424"/>
    <w:rsid w:val="00D90BA7"/>
    <w:rsid w:val="00D92035"/>
    <w:rsid w:val="00D95949"/>
    <w:rsid w:val="00D95E29"/>
    <w:rsid w:val="00DA0658"/>
    <w:rsid w:val="00DA16B2"/>
    <w:rsid w:val="00DA2B90"/>
    <w:rsid w:val="00DA2FF4"/>
    <w:rsid w:val="00DB29E9"/>
    <w:rsid w:val="00DC560C"/>
    <w:rsid w:val="00DC5D02"/>
    <w:rsid w:val="00DD3CF2"/>
    <w:rsid w:val="00DD57BC"/>
    <w:rsid w:val="00DE01FF"/>
    <w:rsid w:val="00DE3383"/>
    <w:rsid w:val="00DE34CF"/>
    <w:rsid w:val="00DE69E3"/>
    <w:rsid w:val="00DF4538"/>
    <w:rsid w:val="00DF4E9B"/>
    <w:rsid w:val="00DF54D6"/>
    <w:rsid w:val="00E10857"/>
    <w:rsid w:val="00E12F34"/>
    <w:rsid w:val="00E2171F"/>
    <w:rsid w:val="00E33C23"/>
    <w:rsid w:val="00E4378D"/>
    <w:rsid w:val="00E44B3F"/>
    <w:rsid w:val="00E4565B"/>
    <w:rsid w:val="00E57BB8"/>
    <w:rsid w:val="00E61DEB"/>
    <w:rsid w:val="00E6409B"/>
    <w:rsid w:val="00E64372"/>
    <w:rsid w:val="00E64EB0"/>
    <w:rsid w:val="00E700C3"/>
    <w:rsid w:val="00E81E20"/>
    <w:rsid w:val="00E86B7F"/>
    <w:rsid w:val="00EA07B5"/>
    <w:rsid w:val="00EB14F2"/>
    <w:rsid w:val="00EB5B39"/>
    <w:rsid w:val="00EB68B0"/>
    <w:rsid w:val="00ED13DC"/>
    <w:rsid w:val="00EE50B6"/>
    <w:rsid w:val="00F006BE"/>
    <w:rsid w:val="00F03D4A"/>
    <w:rsid w:val="00F0502B"/>
    <w:rsid w:val="00F075CF"/>
    <w:rsid w:val="00F17209"/>
    <w:rsid w:val="00F24F3A"/>
    <w:rsid w:val="00F333AC"/>
    <w:rsid w:val="00F3674E"/>
    <w:rsid w:val="00F4190F"/>
    <w:rsid w:val="00F501D3"/>
    <w:rsid w:val="00F53EBC"/>
    <w:rsid w:val="00F65881"/>
    <w:rsid w:val="00F77151"/>
    <w:rsid w:val="00F81DC3"/>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9C78-DABB-418B-9D63-AA0B347F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2017-03-16T14:42:00Z</cp:lastPrinted>
  <dcterms:created xsi:type="dcterms:W3CDTF">2017-03-16T22:00:00Z</dcterms:created>
  <dcterms:modified xsi:type="dcterms:W3CDTF">2017-03-16T22:00:00Z</dcterms:modified>
</cp:coreProperties>
</file>