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BC2A23" w:rsidP="000113AB">
      <w:pPr>
        <w:pStyle w:val="MeetingDetails"/>
      </w:pPr>
      <w:r>
        <w:t>April 25</w:t>
      </w:r>
      <w:r w:rsidR="002B714B">
        <w:t>, 2018</w:t>
      </w:r>
    </w:p>
    <w:p w:rsidR="000113AB" w:rsidRDefault="00BC2A23" w:rsidP="000113AB">
      <w:pPr>
        <w:pStyle w:val="MeetingDetails"/>
      </w:pPr>
      <w:r>
        <w:t>1</w:t>
      </w:r>
      <w:r w:rsidR="002B714B">
        <w:t xml:space="preserve">:00 </w:t>
      </w:r>
      <w:r>
        <w:t>p</w:t>
      </w:r>
      <w:r w:rsidR="002B714B">
        <w:t xml:space="preserve">.m. – </w:t>
      </w:r>
      <w:r>
        <w:t>4</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w:t>
      </w:r>
      <w:r w:rsidR="00417B65">
        <w:rPr>
          <w:b w:val="0"/>
        </w:rPr>
        <w:t>s</w:t>
      </w:r>
      <w:r>
        <w:rPr>
          <w:b w:val="0"/>
        </w:rPr>
        <w:t xml:space="preserve">. </w:t>
      </w:r>
      <w:r w:rsidR="00417B65">
        <w:rPr>
          <w:b w:val="0"/>
        </w:rPr>
        <w:t>Mooney</w:t>
      </w:r>
      <w:r>
        <w:rPr>
          <w:b w:val="0"/>
        </w:rPr>
        <w:t xml:space="preserve"> will review meeting participation guidelines</w:t>
      </w:r>
      <w:r w:rsidR="00ED4BE4">
        <w:rPr>
          <w:b w:val="0"/>
        </w:rPr>
        <w:t xml:space="preserve"> and the minutes from the </w:t>
      </w:r>
      <w:r w:rsidR="00A22797">
        <w:rPr>
          <w:b w:val="0"/>
        </w:rPr>
        <w:t>March 2</w:t>
      </w:r>
      <w:r w:rsidR="00417B65">
        <w:rPr>
          <w:b w:val="0"/>
        </w:rPr>
        <w:t>6</w:t>
      </w:r>
      <w:r w:rsidR="00417B65">
        <w:rPr>
          <w:b w:val="0"/>
          <w:vertAlign w:val="superscript"/>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Pr>
          <w:b w:val="0"/>
        </w:rPr>
        <w:t>.</w:t>
      </w:r>
    </w:p>
    <w:p w:rsidR="00CF3EA2" w:rsidRPr="002139E1" w:rsidRDefault="00CF3EA2" w:rsidP="00CF3EA2">
      <w:pPr>
        <w:pStyle w:val="PrimaryHeading"/>
      </w:pPr>
      <w:r>
        <w:t>Non-Wholesale DER Observability (1:10 – 2:</w:t>
      </w:r>
      <w:r w:rsidR="005B4BC3">
        <w:t>15</w:t>
      </w:r>
      <w:r>
        <w:t>)</w:t>
      </w:r>
    </w:p>
    <w:p w:rsidR="00CF3EA2" w:rsidRPr="00E343D4" w:rsidRDefault="00CF3EA2" w:rsidP="00CF3EA2">
      <w:pPr>
        <w:pStyle w:val="ListSubhead1"/>
      </w:pPr>
      <w:r>
        <w:rPr>
          <w:b w:val="0"/>
        </w:rPr>
        <w:t>Mr. Pete Langbein, PJM, and stakeholders will continue development of a solutions matrix regarding the process and data requirements to gain greater observability of non-wholesale DER.  The group will discuss existing and new solution options</w:t>
      </w:r>
      <w:r w:rsidR="006A64B8">
        <w:rPr>
          <w:b w:val="0"/>
        </w:rPr>
        <w:t>, and begin building a package proposal</w:t>
      </w:r>
      <w:r>
        <w:rPr>
          <w:b w:val="0"/>
        </w:rPr>
        <w:t>.</w:t>
      </w:r>
    </w:p>
    <w:p w:rsidR="002858B1" w:rsidRDefault="00512B46" w:rsidP="002858B1">
      <w:pPr>
        <w:pStyle w:val="PrimaryHeading"/>
      </w:pPr>
      <w:r>
        <w:t xml:space="preserve">FERC </w:t>
      </w:r>
      <w:r w:rsidR="00BC2A23">
        <w:t>Order 841 – Wholesale Charging Energy for Electric Storage Resources</w:t>
      </w:r>
      <w:r w:rsidR="0066217C">
        <w:t xml:space="preserve"> </w:t>
      </w:r>
      <w:r w:rsidR="004D3165">
        <w:t>(</w:t>
      </w:r>
      <w:r w:rsidR="00CF3EA2">
        <w:t>2:</w:t>
      </w:r>
      <w:r w:rsidR="005B4BC3">
        <w:t>30</w:t>
      </w:r>
      <w:r w:rsidR="00E343D4">
        <w:t xml:space="preserve"> </w:t>
      </w:r>
      <w:r w:rsidR="00BC2A23">
        <w:t xml:space="preserve">– </w:t>
      </w:r>
      <w:r w:rsidR="00CF3EA2">
        <w:t>3</w:t>
      </w:r>
      <w:r w:rsidR="004D3165">
        <w:t>:</w:t>
      </w:r>
      <w:r w:rsidR="00CF3EA2">
        <w:t>45</w:t>
      </w:r>
      <w:r w:rsidR="004D3165">
        <w:t>)</w:t>
      </w:r>
    </w:p>
    <w:p w:rsidR="00E343D4" w:rsidRDefault="002B62E7" w:rsidP="00E343D4">
      <w:pPr>
        <w:pStyle w:val="ListSubhead1"/>
        <w:rPr>
          <w:b w:val="0"/>
        </w:rPr>
      </w:pPr>
      <w:r>
        <w:rPr>
          <w:b w:val="0"/>
        </w:rPr>
        <w:t>Mr. Baker, PJM,</w:t>
      </w:r>
      <w:r w:rsidR="0036669C">
        <w:rPr>
          <w:b w:val="0"/>
        </w:rPr>
        <w:t xml:space="preserve"> will</w:t>
      </w:r>
      <w:r w:rsidR="00417B65">
        <w:rPr>
          <w:b w:val="0"/>
        </w:rPr>
        <w:t xml:space="preserve"> review Section H of Order 841 – Energy Used to Charge Electric Storage Resources</w:t>
      </w:r>
      <w:r w:rsidR="00512B46">
        <w:rPr>
          <w:b w:val="0"/>
        </w:rPr>
        <w:t xml:space="preserve"> – to provide context on the compliance obligation. </w:t>
      </w:r>
    </w:p>
    <w:p w:rsidR="006A64B8" w:rsidRPr="006A64B8" w:rsidRDefault="006A64B8" w:rsidP="006A64B8">
      <w:pPr>
        <w:pStyle w:val="ListSubhead1"/>
        <w:rPr>
          <w:b w:val="0"/>
        </w:rPr>
      </w:pPr>
      <w:r>
        <w:rPr>
          <w:b w:val="0"/>
        </w:rPr>
        <w:t xml:space="preserve">Proposed </w:t>
      </w:r>
      <w:r w:rsidR="006353A8">
        <w:rPr>
          <w:b w:val="0"/>
        </w:rPr>
        <w:t xml:space="preserve">accounting </w:t>
      </w:r>
      <w:r>
        <w:rPr>
          <w:b w:val="0"/>
        </w:rPr>
        <w:t xml:space="preserve">methodologies </w:t>
      </w:r>
      <w:r w:rsidR="006353A8">
        <w:rPr>
          <w:b w:val="0"/>
        </w:rPr>
        <w:t xml:space="preserve">to calculate wholesale stored electric energy </w:t>
      </w:r>
      <w:r>
        <w:rPr>
          <w:b w:val="0"/>
        </w:rPr>
        <w:t>for</w:t>
      </w:r>
      <w:r w:rsidRPr="006A64B8">
        <w:rPr>
          <w:b w:val="0"/>
        </w:rPr>
        <w:t xml:space="preserve"> complying with Section H of Order 841 when energy storage is located behind a retail customer’</w:t>
      </w:r>
      <w:r>
        <w:rPr>
          <w:b w:val="0"/>
        </w:rPr>
        <w:t>s meter,</w:t>
      </w:r>
      <w:r w:rsidR="00924BBE">
        <w:rPr>
          <w:b w:val="0"/>
        </w:rPr>
        <w:t xml:space="preserve"> or has the ability to serve</w:t>
      </w:r>
      <w:r w:rsidRPr="006A64B8">
        <w:rPr>
          <w:b w:val="0"/>
        </w:rPr>
        <w:t xml:space="preserve"> retail load </w:t>
      </w:r>
      <w:r>
        <w:rPr>
          <w:b w:val="0"/>
        </w:rPr>
        <w:t xml:space="preserve">during an </w:t>
      </w:r>
      <w:r w:rsidR="006353A8">
        <w:rPr>
          <w:b w:val="0"/>
        </w:rPr>
        <w:t>outage/emergency</w:t>
      </w:r>
      <w:r>
        <w:rPr>
          <w:b w:val="0"/>
        </w:rPr>
        <w:t>.</w:t>
      </w:r>
    </w:p>
    <w:p w:rsidR="006353A8" w:rsidRDefault="006353A8" w:rsidP="006A64B8">
      <w:pPr>
        <w:pStyle w:val="ListSubhead1"/>
        <w:numPr>
          <w:ilvl w:val="1"/>
          <w:numId w:val="11"/>
        </w:numPr>
        <w:rPr>
          <w:b w:val="0"/>
        </w:rPr>
      </w:pPr>
      <w:r>
        <w:rPr>
          <w:b w:val="0"/>
        </w:rPr>
        <w:t>Mr. Levitt, PJM, will review a proposed methodology for front of meter resources that have the ability to serve load during an outage/emergency.</w:t>
      </w:r>
    </w:p>
    <w:p w:rsidR="004B2EA1" w:rsidRPr="00E343D4" w:rsidRDefault="00512B46" w:rsidP="006A64B8">
      <w:pPr>
        <w:pStyle w:val="ListSubhead1"/>
        <w:numPr>
          <w:ilvl w:val="1"/>
          <w:numId w:val="11"/>
        </w:numPr>
        <w:rPr>
          <w:b w:val="0"/>
        </w:rPr>
      </w:pPr>
      <w:r>
        <w:rPr>
          <w:b w:val="0"/>
        </w:rPr>
        <w:t xml:space="preserve">Mr. </w:t>
      </w:r>
      <w:r w:rsidR="004B2EA1">
        <w:rPr>
          <w:b w:val="0"/>
        </w:rPr>
        <w:t xml:space="preserve">Tom Rutigliano, Icetec, will </w:t>
      </w:r>
      <w:r w:rsidR="006A64B8">
        <w:rPr>
          <w:b w:val="0"/>
        </w:rPr>
        <w:t xml:space="preserve">review </w:t>
      </w:r>
      <w:r w:rsidR="002B62E7">
        <w:rPr>
          <w:b w:val="0"/>
        </w:rPr>
        <w:t>a proposed</w:t>
      </w:r>
      <w:r w:rsidR="006A64B8">
        <w:rPr>
          <w:b w:val="0"/>
        </w:rPr>
        <w:t xml:space="preserve"> </w:t>
      </w:r>
      <w:r w:rsidR="006353A8">
        <w:rPr>
          <w:b w:val="0"/>
        </w:rPr>
        <w:t>methodology for behind the customer meter electric storage resources</w:t>
      </w:r>
      <w:r w:rsidR="006A64B8">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BC2A23">
            <w:pPr>
              <w:pStyle w:val="PrimaryHeading"/>
            </w:pPr>
            <w:r>
              <w:t xml:space="preserve">Wrap-up and Future Agenda Items </w:t>
            </w:r>
            <w:r w:rsidR="00C1365D">
              <w:t>(</w:t>
            </w:r>
            <w:r w:rsidR="00BC2A23">
              <w:t>3</w:t>
            </w:r>
            <w:r w:rsidR="00C1365D">
              <w:t xml:space="preserve">:45 – </w:t>
            </w:r>
            <w:r w:rsidR="00BC2A23">
              <w:t>4</w:t>
            </w:r>
            <w:r w:rsidR="00C1365D">
              <w:t>:00)</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8F2EFA" w:rsidP="00CF3271">
            <w:pPr>
              <w:pStyle w:val="AttendeesList"/>
            </w:pPr>
            <w:r>
              <w:t>May 21</w:t>
            </w:r>
            <w:r w:rsidR="00C861F0">
              <w:t>, 2018</w:t>
            </w:r>
          </w:p>
        </w:tc>
        <w:tc>
          <w:tcPr>
            <w:tcW w:w="3192" w:type="dxa"/>
            <w:vAlign w:val="center"/>
          </w:tcPr>
          <w:p w:rsidR="00C861F0" w:rsidRDefault="008F2EFA" w:rsidP="008F2EFA">
            <w:pPr>
              <w:pStyle w:val="AttendeesList"/>
            </w:pPr>
            <w:r>
              <w:t>1</w:t>
            </w:r>
            <w:r w:rsidR="00C861F0">
              <w:t xml:space="preserve">:00 </w:t>
            </w:r>
            <w:r>
              <w:t>p</w:t>
            </w:r>
            <w:r w:rsidR="00C861F0">
              <w:t xml:space="preserve">.m. – </w:t>
            </w:r>
            <w:r>
              <w:t>4</w:t>
            </w:r>
            <w:r w:rsidR="00C861F0">
              <w:t>:00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June 8,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June 29,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200BFC">
            <w:pPr>
              <w:pStyle w:val="AttendeesList"/>
            </w:pPr>
            <w:r>
              <w:t>July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lastRenderedPageBreak/>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32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2A0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32A01">
    <w:pPr>
      <w:rPr>
        <w:sz w:val="16"/>
      </w:rPr>
    </w:pPr>
  </w:p>
  <w:p w:rsidR="003C17E2" w:rsidRDefault="00132A0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4833"/>
    <w:rsid w:val="000B57FD"/>
    <w:rsid w:val="000D01C9"/>
    <w:rsid w:val="000D2744"/>
    <w:rsid w:val="000D332A"/>
    <w:rsid w:val="00102321"/>
    <w:rsid w:val="00102A07"/>
    <w:rsid w:val="00107B1A"/>
    <w:rsid w:val="0011518C"/>
    <w:rsid w:val="00123DBC"/>
    <w:rsid w:val="00124786"/>
    <w:rsid w:val="00132A01"/>
    <w:rsid w:val="00144504"/>
    <w:rsid w:val="00150310"/>
    <w:rsid w:val="001645C8"/>
    <w:rsid w:val="00186B7B"/>
    <w:rsid w:val="0019583B"/>
    <w:rsid w:val="001B2242"/>
    <w:rsid w:val="001C0CC0"/>
    <w:rsid w:val="001D144E"/>
    <w:rsid w:val="001D3B68"/>
    <w:rsid w:val="001D4D83"/>
    <w:rsid w:val="001D4FEB"/>
    <w:rsid w:val="001E2068"/>
    <w:rsid w:val="001E5018"/>
    <w:rsid w:val="00200BFC"/>
    <w:rsid w:val="002113BD"/>
    <w:rsid w:val="002139E1"/>
    <w:rsid w:val="0023143D"/>
    <w:rsid w:val="0023754F"/>
    <w:rsid w:val="00244D66"/>
    <w:rsid w:val="002614ED"/>
    <w:rsid w:val="0026716F"/>
    <w:rsid w:val="00272A67"/>
    <w:rsid w:val="0027608D"/>
    <w:rsid w:val="00284882"/>
    <w:rsid w:val="002858B1"/>
    <w:rsid w:val="002919DA"/>
    <w:rsid w:val="002B2F98"/>
    <w:rsid w:val="002B62E7"/>
    <w:rsid w:val="002B714B"/>
    <w:rsid w:val="002C2825"/>
    <w:rsid w:val="002E16DC"/>
    <w:rsid w:val="00304EF5"/>
    <w:rsid w:val="00305238"/>
    <w:rsid w:val="00314518"/>
    <w:rsid w:val="003248BD"/>
    <w:rsid w:val="003270EF"/>
    <w:rsid w:val="00327DC0"/>
    <w:rsid w:val="003321BA"/>
    <w:rsid w:val="00337321"/>
    <w:rsid w:val="003464D0"/>
    <w:rsid w:val="00350B63"/>
    <w:rsid w:val="0035484E"/>
    <w:rsid w:val="00365C98"/>
    <w:rsid w:val="0036669C"/>
    <w:rsid w:val="00366970"/>
    <w:rsid w:val="00366C40"/>
    <w:rsid w:val="003B4424"/>
    <w:rsid w:val="003B46B1"/>
    <w:rsid w:val="003B55E1"/>
    <w:rsid w:val="003D1C22"/>
    <w:rsid w:val="003D4517"/>
    <w:rsid w:val="003D7E5C"/>
    <w:rsid w:val="003E7A73"/>
    <w:rsid w:val="003F4DD2"/>
    <w:rsid w:val="004127AE"/>
    <w:rsid w:val="00417B65"/>
    <w:rsid w:val="0043649C"/>
    <w:rsid w:val="00442ADC"/>
    <w:rsid w:val="00445285"/>
    <w:rsid w:val="00452700"/>
    <w:rsid w:val="00455F03"/>
    <w:rsid w:val="004632FD"/>
    <w:rsid w:val="00474054"/>
    <w:rsid w:val="0047727F"/>
    <w:rsid w:val="00491490"/>
    <w:rsid w:val="004969FA"/>
    <w:rsid w:val="004B2CA0"/>
    <w:rsid w:val="004B2EA1"/>
    <w:rsid w:val="004B52AF"/>
    <w:rsid w:val="004D3165"/>
    <w:rsid w:val="004D4CA1"/>
    <w:rsid w:val="00512B46"/>
    <w:rsid w:val="00516E89"/>
    <w:rsid w:val="00530F40"/>
    <w:rsid w:val="0053356B"/>
    <w:rsid w:val="00535F17"/>
    <w:rsid w:val="00564DEE"/>
    <w:rsid w:val="00573B1C"/>
    <w:rsid w:val="00573DE1"/>
    <w:rsid w:val="0057441E"/>
    <w:rsid w:val="00575253"/>
    <w:rsid w:val="005809EF"/>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217C"/>
    <w:rsid w:val="00683F3B"/>
    <w:rsid w:val="006930FD"/>
    <w:rsid w:val="006A64B8"/>
    <w:rsid w:val="006B0448"/>
    <w:rsid w:val="006C2F2C"/>
    <w:rsid w:val="006E0C0D"/>
    <w:rsid w:val="006E4392"/>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684C"/>
    <w:rsid w:val="008F1F6B"/>
    <w:rsid w:val="008F2EFA"/>
    <w:rsid w:val="008F7E06"/>
    <w:rsid w:val="00911808"/>
    <w:rsid w:val="00912635"/>
    <w:rsid w:val="00917386"/>
    <w:rsid w:val="00924BBE"/>
    <w:rsid w:val="00957C8B"/>
    <w:rsid w:val="00994605"/>
    <w:rsid w:val="00997C7D"/>
    <w:rsid w:val="009A5430"/>
    <w:rsid w:val="009C15C4"/>
    <w:rsid w:val="009D59CB"/>
    <w:rsid w:val="009E5BC2"/>
    <w:rsid w:val="009F19DB"/>
    <w:rsid w:val="00A03F9C"/>
    <w:rsid w:val="00A05391"/>
    <w:rsid w:val="00A05B59"/>
    <w:rsid w:val="00A22797"/>
    <w:rsid w:val="00A317A9"/>
    <w:rsid w:val="00A32E19"/>
    <w:rsid w:val="00A35E05"/>
    <w:rsid w:val="00A42C4A"/>
    <w:rsid w:val="00A54E11"/>
    <w:rsid w:val="00A60ACF"/>
    <w:rsid w:val="00A67E49"/>
    <w:rsid w:val="00A74424"/>
    <w:rsid w:val="00A855E7"/>
    <w:rsid w:val="00A95DAB"/>
    <w:rsid w:val="00AB2526"/>
    <w:rsid w:val="00AD5933"/>
    <w:rsid w:val="00AD6460"/>
    <w:rsid w:val="00B00DC0"/>
    <w:rsid w:val="00B02694"/>
    <w:rsid w:val="00B05F95"/>
    <w:rsid w:val="00B12F81"/>
    <w:rsid w:val="00B1452C"/>
    <w:rsid w:val="00B16D95"/>
    <w:rsid w:val="00B20316"/>
    <w:rsid w:val="00B34E3C"/>
    <w:rsid w:val="00B5138A"/>
    <w:rsid w:val="00B531C0"/>
    <w:rsid w:val="00B53901"/>
    <w:rsid w:val="00B5544D"/>
    <w:rsid w:val="00B62597"/>
    <w:rsid w:val="00B646F4"/>
    <w:rsid w:val="00B807DB"/>
    <w:rsid w:val="00B90CEF"/>
    <w:rsid w:val="00BA6003"/>
    <w:rsid w:val="00BA6146"/>
    <w:rsid w:val="00BB472E"/>
    <w:rsid w:val="00BB531B"/>
    <w:rsid w:val="00BC019A"/>
    <w:rsid w:val="00BC2A23"/>
    <w:rsid w:val="00BC506E"/>
    <w:rsid w:val="00BE2841"/>
    <w:rsid w:val="00BF0CBE"/>
    <w:rsid w:val="00BF198C"/>
    <w:rsid w:val="00BF331B"/>
    <w:rsid w:val="00C1365D"/>
    <w:rsid w:val="00C30025"/>
    <w:rsid w:val="00C34EB4"/>
    <w:rsid w:val="00C439EC"/>
    <w:rsid w:val="00C5095F"/>
    <w:rsid w:val="00C51159"/>
    <w:rsid w:val="00C56060"/>
    <w:rsid w:val="00C70502"/>
    <w:rsid w:val="00C71ED7"/>
    <w:rsid w:val="00C72168"/>
    <w:rsid w:val="00C861F0"/>
    <w:rsid w:val="00CA1BB2"/>
    <w:rsid w:val="00CA49B9"/>
    <w:rsid w:val="00CA78FD"/>
    <w:rsid w:val="00CB150A"/>
    <w:rsid w:val="00CB6976"/>
    <w:rsid w:val="00CC1272"/>
    <w:rsid w:val="00CC1B47"/>
    <w:rsid w:val="00CC2430"/>
    <w:rsid w:val="00CE65A2"/>
    <w:rsid w:val="00CF3EA2"/>
    <w:rsid w:val="00CF5353"/>
    <w:rsid w:val="00D136EA"/>
    <w:rsid w:val="00D251ED"/>
    <w:rsid w:val="00D26669"/>
    <w:rsid w:val="00D36DCF"/>
    <w:rsid w:val="00D44FE3"/>
    <w:rsid w:val="00D474CD"/>
    <w:rsid w:val="00D54B7A"/>
    <w:rsid w:val="00D65280"/>
    <w:rsid w:val="00D81B49"/>
    <w:rsid w:val="00D85A40"/>
    <w:rsid w:val="00D95949"/>
    <w:rsid w:val="00DB1D0C"/>
    <w:rsid w:val="00DB29E9"/>
    <w:rsid w:val="00DC0D7F"/>
    <w:rsid w:val="00DD650D"/>
    <w:rsid w:val="00DE34CF"/>
    <w:rsid w:val="00DF6A3C"/>
    <w:rsid w:val="00E343D4"/>
    <w:rsid w:val="00E5075B"/>
    <w:rsid w:val="00E5088E"/>
    <w:rsid w:val="00E53618"/>
    <w:rsid w:val="00E540B3"/>
    <w:rsid w:val="00E62B8A"/>
    <w:rsid w:val="00E652ED"/>
    <w:rsid w:val="00E925B6"/>
    <w:rsid w:val="00EB6740"/>
    <w:rsid w:val="00EB68B0"/>
    <w:rsid w:val="00EC1AA1"/>
    <w:rsid w:val="00EC7F76"/>
    <w:rsid w:val="00ED4BE4"/>
    <w:rsid w:val="00EE60F7"/>
    <w:rsid w:val="00EF045C"/>
    <w:rsid w:val="00EF57E2"/>
    <w:rsid w:val="00F00E48"/>
    <w:rsid w:val="00F05FDB"/>
    <w:rsid w:val="00F13C33"/>
    <w:rsid w:val="00F32D5A"/>
    <w:rsid w:val="00F34DB5"/>
    <w:rsid w:val="00F36C25"/>
    <w:rsid w:val="00F4112F"/>
    <w:rsid w:val="00F4190F"/>
    <w:rsid w:val="00F45F0F"/>
    <w:rsid w:val="00F509A1"/>
    <w:rsid w:val="00F50B96"/>
    <w:rsid w:val="00F54458"/>
    <w:rsid w:val="00F54587"/>
    <w:rsid w:val="00F554BB"/>
    <w:rsid w:val="00F56B8F"/>
    <w:rsid w:val="00F637CB"/>
    <w:rsid w:val="00F97466"/>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2018-04-20T20:18:00Z</dcterms:created>
  <dcterms:modified xsi:type="dcterms:W3CDTF">2018-04-20T20:18:00Z</dcterms:modified>
</cp:coreProperties>
</file>