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641C95" w:rsidP="00755096">
      <w:pPr>
        <w:pStyle w:val="MeetingDetails"/>
      </w:pPr>
      <w:bookmarkStart w:id="0" w:name="_GoBack"/>
      <w:bookmarkEnd w:id="0"/>
      <w:r>
        <w:t>Carbon Pricing Senior Task Force (CPSTF)</w:t>
      </w:r>
    </w:p>
    <w:p w:rsidR="00B62597" w:rsidRPr="00B62597" w:rsidRDefault="00641C95" w:rsidP="00755096">
      <w:pPr>
        <w:pStyle w:val="MeetingDetails"/>
      </w:pPr>
      <w:r>
        <w:t>WebEx Only</w:t>
      </w:r>
    </w:p>
    <w:p w:rsidR="00B62597" w:rsidRPr="00B62597" w:rsidRDefault="00F17126" w:rsidP="00755096">
      <w:pPr>
        <w:pStyle w:val="MeetingDetails"/>
      </w:pPr>
      <w:r>
        <w:t>February 25</w:t>
      </w:r>
      <w:r w:rsidR="002B2F98">
        <w:t xml:space="preserve">, </w:t>
      </w:r>
      <w:r w:rsidR="0006798D">
        <w:t>2021</w:t>
      </w:r>
    </w:p>
    <w:p w:rsidR="00B62597" w:rsidRPr="00B62597" w:rsidRDefault="00641C95" w:rsidP="00755096">
      <w:pPr>
        <w:pStyle w:val="MeetingDetails"/>
        <w:rPr>
          <w:sz w:val="28"/>
          <w:u w:val="single"/>
        </w:rPr>
      </w:pPr>
      <w:r>
        <w:t>9</w:t>
      </w:r>
      <w:r w:rsidR="002B2F98">
        <w:t xml:space="preserve">:00 </w:t>
      </w:r>
      <w:r w:rsidR="00010057">
        <w:t>a</w:t>
      </w:r>
      <w:r w:rsidR="002B2F98">
        <w:t xml:space="preserve">.m. – </w:t>
      </w:r>
      <w:r>
        <w:t>12</w:t>
      </w:r>
      <w:r w:rsidRPr="00B33BE6">
        <w:t>:00 p.m.</w:t>
      </w:r>
      <w:r>
        <w:t xml:space="preserve"> </w:t>
      </w:r>
      <w:r w:rsidRPr="00822BE4">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641C95">
        <w:t>on (9:00-9</w:t>
      </w:r>
      <w:r w:rsidRPr="00527104">
        <w:t>:</w:t>
      </w:r>
      <w:r w:rsidR="00641C95">
        <w:t>05</w:t>
      </w:r>
      <w:r w:rsidR="00B62597" w:rsidRPr="00527104">
        <w:t>)</w:t>
      </w:r>
    </w:p>
    <w:bookmarkEnd w:id="1"/>
    <w:bookmarkEnd w:id="2"/>
    <w:p w:rsidR="00641C95" w:rsidRPr="001838DD" w:rsidRDefault="00641C95" w:rsidP="00641C95">
      <w:pPr>
        <w:pStyle w:val="SecondaryHeading-Numbered"/>
        <w:rPr>
          <w:b w:val="0"/>
        </w:rPr>
      </w:pPr>
      <w:r>
        <w:rPr>
          <w:b w:val="0"/>
        </w:rPr>
        <w:t>Jen Tribulski and Suzanne Coyne</w:t>
      </w:r>
      <w:r>
        <w:t xml:space="preserve"> </w:t>
      </w:r>
      <w:r>
        <w:rPr>
          <w:b w:val="0"/>
        </w:rPr>
        <w:t xml:space="preserve">will provide welcome, announcements, and review of the Antitrust, Code of Conduct, and Public Meetings/Media Participation Guidelines. </w:t>
      </w:r>
      <w:r w:rsidRPr="00827076">
        <w:t>Stakeholders</w:t>
      </w:r>
      <w:r>
        <w:rPr>
          <w:b w:val="0"/>
        </w:rPr>
        <w:t xml:space="preserve"> </w:t>
      </w:r>
      <w:r w:rsidRPr="00827076">
        <w:rPr>
          <w:bCs/>
        </w:rPr>
        <w:t xml:space="preserve">will be asked to </w:t>
      </w:r>
      <w:r w:rsidRPr="00827076">
        <w:rPr>
          <w:bCs/>
          <w:u w:val="single"/>
        </w:rPr>
        <w:t>approve</w:t>
      </w:r>
      <w:r w:rsidRPr="00827076">
        <w:rPr>
          <w:bCs/>
        </w:rPr>
        <w:t xml:space="preserve"> the draft minutes from the </w:t>
      </w:r>
      <w:r>
        <w:rPr>
          <w:bCs/>
        </w:rPr>
        <w:t>December 8</w:t>
      </w:r>
      <w:r w:rsidRPr="00827076">
        <w:rPr>
          <w:bCs/>
        </w:rPr>
        <w:t>, 20</w:t>
      </w:r>
      <w:r>
        <w:rPr>
          <w:bCs/>
        </w:rPr>
        <w:t>20</w:t>
      </w:r>
      <w:r w:rsidRPr="00827076">
        <w:rPr>
          <w:bCs/>
        </w:rPr>
        <w:t xml:space="preserve"> meeting.</w:t>
      </w:r>
    </w:p>
    <w:p w:rsidR="001838DD" w:rsidRPr="00614EC3" w:rsidRDefault="001838DD" w:rsidP="001838DD">
      <w:pPr>
        <w:pStyle w:val="PrimaryHeading"/>
        <w:spacing w:before="120" w:after="200"/>
      </w:pPr>
      <w:r>
        <w:t xml:space="preserve">Informational Updates </w:t>
      </w:r>
      <w:r w:rsidRPr="008B0579">
        <w:t>(9:05-9:10)</w:t>
      </w:r>
    </w:p>
    <w:p w:rsidR="001838DD" w:rsidRPr="007843D6" w:rsidRDefault="001838DD" w:rsidP="001838DD">
      <w:pPr>
        <w:pStyle w:val="ListSubhead1"/>
        <w:spacing w:before="120"/>
        <w:rPr>
          <w:b w:val="0"/>
          <w:u w:val="single"/>
        </w:rPr>
      </w:pPr>
      <w:r>
        <w:rPr>
          <w:b w:val="0"/>
          <w:u w:val="single"/>
        </w:rPr>
        <w:t>Ma</w:t>
      </w:r>
      <w:r w:rsidRPr="00F17126">
        <w:rPr>
          <w:b w:val="0"/>
          <w:u w:val="single"/>
        </w:rPr>
        <w:t>rginal Carbon Emission Rate Publication</w:t>
      </w:r>
      <w:r w:rsidRPr="007843D6">
        <w:rPr>
          <w:b w:val="0"/>
          <w:u w:val="single"/>
        </w:rPr>
        <w:t xml:space="preserve"> </w:t>
      </w:r>
    </w:p>
    <w:p w:rsidR="001838DD" w:rsidRPr="007843D6" w:rsidRDefault="001838DD" w:rsidP="001838DD">
      <w:pPr>
        <w:autoSpaceDE w:val="0"/>
        <w:autoSpaceDN w:val="0"/>
        <w:spacing w:before="120" w:line="240" w:lineRule="auto"/>
        <w:ind w:left="360"/>
        <w:rPr>
          <w:rFonts w:ascii="Arial Narrow" w:eastAsia="Times New Roman" w:hAnsi="Arial Narrow" w:cs="Times New Roman"/>
          <w:sz w:val="24"/>
        </w:rPr>
      </w:pPr>
      <w:r>
        <w:rPr>
          <w:rFonts w:ascii="Arial Narrow" w:eastAsia="Times New Roman" w:hAnsi="Arial Narrow" w:cs="Times New Roman"/>
          <w:sz w:val="24"/>
        </w:rPr>
        <w:t>Tom Zadlo, PJM,</w:t>
      </w:r>
      <w:r w:rsidRPr="00F17126">
        <w:rPr>
          <w:rFonts w:ascii="Arial Narrow" w:eastAsia="Times New Roman" w:hAnsi="Arial Narrow" w:cs="Times New Roman"/>
          <w:sz w:val="24"/>
        </w:rPr>
        <w:t xml:space="preserve"> will provide an update on PJM’s efforts </w:t>
      </w:r>
      <w:r>
        <w:rPr>
          <w:rFonts w:ascii="Arial Narrow" w:eastAsia="Times New Roman" w:hAnsi="Arial Narrow" w:cs="Times New Roman"/>
          <w:sz w:val="24"/>
        </w:rPr>
        <w:t>to publish</w:t>
      </w:r>
      <w:r w:rsidRPr="00F17126">
        <w:rPr>
          <w:rFonts w:ascii="Arial Narrow" w:eastAsia="Times New Roman" w:hAnsi="Arial Narrow" w:cs="Times New Roman"/>
          <w:sz w:val="24"/>
        </w:rPr>
        <w:t xml:space="preserve"> information on emission rates for public consumption</w:t>
      </w:r>
      <w:r>
        <w:rPr>
          <w:rFonts w:ascii="Arial Narrow" w:eastAsia="Times New Roman" w:hAnsi="Arial Narrow" w:cs="Times New Roman"/>
          <w:sz w:val="24"/>
        </w:rPr>
        <w:t>.</w:t>
      </w:r>
    </w:p>
    <w:p w:rsidR="001D3B68" w:rsidRPr="00DB29E9" w:rsidRDefault="00606F11" w:rsidP="007C2954">
      <w:pPr>
        <w:pStyle w:val="PrimaryHeading"/>
      </w:pPr>
      <w:r>
        <w:t>Education</w:t>
      </w:r>
      <w:r w:rsidR="001D3B68">
        <w:t xml:space="preserve"> </w:t>
      </w:r>
      <w:r w:rsidR="00641C95">
        <w:t xml:space="preserve">and Analysis </w:t>
      </w:r>
      <w:r w:rsidR="00641C95" w:rsidRPr="008B0579">
        <w:t>(9:</w:t>
      </w:r>
      <w:r w:rsidR="001838DD" w:rsidRPr="008B0579">
        <w:t>10</w:t>
      </w:r>
      <w:r w:rsidR="001D3B68" w:rsidRPr="008B0579">
        <w:t>-</w:t>
      </w:r>
      <w:r w:rsidR="001838DD" w:rsidRPr="008B0579">
        <w:t>10:10</w:t>
      </w:r>
      <w:r w:rsidR="001D3B68" w:rsidRPr="008B0579">
        <w:t>)</w:t>
      </w:r>
    </w:p>
    <w:p w:rsidR="00F17126" w:rsidRDefault="00F17126" w:rsidP="00F17126">
      <w:pPr>
        <w:pStyle w:val="ListSubhead1"/>
        <w:spacing w:before="120"/>
        <w:rPr>
          <w:b w:val="0"/>
          <w:u w:val="single"/>
        </w:rPr>
      </w:pPr>
      <w:r>
        <w:rPr>
          <w:b w:val="0"/>
          <w:u w:val="single"/>
        </w:rPr>
        <w:t xml:space="preserve">PJM Carbon Study </w:t>
      </w:r>
    </w:p>
    <w:p w:rsidR="00F17126" w:rsidRPr="00F17126" w:rsidRDefault="00F17126" w:rsidP="00F17126">
      <w:pPr>
        <w:pStyle w:val="ListSubhead1"/>
        <w:numPr>
          <w:ilvl w:val="0"/>
          <w:numId w:val="0"/>
        </w:numPr>
        <w:ind w:left="360"/>
        <w:rPr>
          <w:b w:val="0"/>
        </w:rPr>
      </w:pPr>
      <w:r w:rsidRPr="00641C95">
        <w:rPr>
          <w:b w:val="0"/>
        </w:rPr>
        <w:t>Natal</w:t>
      </w:r>
      <w:r>
        <w:rPr>
          <w:b w:val="0"/>
        </w:rPr>
        <w:t xml:space="preserve">ie Tacka, PJM, will review updates to the </w:t>
      </w:r>
      <w:r w:rsidRPr="00641C95">
        <w:rPr>
          <w:b w:val="0"/>
        </w:rPr>
        <w:t>summary of PJM’s study methodology and assumptions</w:t>
      </w:r>
      <w:r w:rsidRPr="00F17126">
        <w:rPr>
          <w:b w:val="0"/>
        </w:rPr>
        <w:t xml:space="preserve">. </w:t>
      </w:r>
    </w:p>
    <w:p w:rsidR="00F17126" w:rsidRPr="00F17126" w:rsidRDefault="00F17126" w:rsidP="00917386">
      <w:pPr>
        <w:pStyle w:val="SecondaryHeading-Numbered"/>
        <w:rPr>
          <w:b w:val="0"/>
          <w:u w:val="single"/>
        </w:rPr>
      </w:pPr>
      <w:r w:rsidRPr="00F17126">
        <w:rPr>
          <w:b w:val="0"/>
          <w:u w:val="single"/>
        </w:rPr>
        <w:t>Study Comparison</w:t>
      </w:r>
      <w:r w:rsidR="00117E35">
        <w:rPr>
          <w:b w:val="0"/>
          <w:u w:val="single"/>
        </w:rPr>
        <w:t xml:space="preserve"> </w:t>
      </w:r>
    </w:p>
    <w:p w:rsidR="00B62597" w:rsidRDefault="00600D09" w:rsidP="00F17126">
      <w:pPr>
        <w:pStyle w:val="SecondaryHeading-Numbered"/>
        <w:numPr>
          <w:ilvl w:val="0"/>
          <w:numId w:val="0"/>
        </w:numPr>
        <w:ind w:left="360"/>
        <w:rPr>
          <w:b w:val="0"/>
        </w:rPr>
      </w:pPr>
      <w:r>
        <w:rPr>
          <w:b w:val="0"/>
        </w:rPr>
        <w:t>Natalie Tacka, PJM, will review a comparison of the assumptions</w:t>
      </w:r>
      <w:r w:rsidR="00596D5D">
        <w:rPr>
          <w:b w:val="0"/>
        </w:rPr>
        <w:t xml:space="preserve">, methods, </w:t>
      </w:r>
      <w:r>
        <w:rPr>
          <w:b w:val="0"/>
        </w:rPr>
        <w:t xml:space="preserve">and </w:t>
      </w:r>
      <w:r w:rsidR="00596D5D">
        <w:rPr>
          <w:b w:val="0"/>
        </w:rPr>
        <w:t>findings</w:t>
      </w:r>
      <w:r>
        <w:rPr>
          <w:b w:val="0"/>
        </w:rPr>
        <w:t xml:space="preserve"> from various carbon pricing studies</w:t>
      </w:r>
      <w:r w:rsidR="00117E35">
        <w:rPr>
          <w:b w:val="0"/>
        </w:rPr>
        <w:t>.</w:t>
      </w:r>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1"/>
        <w:gridCol w:w="3120"/>
        <w:gridCol w:w="3119"/>
      </w:tblGrid>
      <w:tr w:rsidR="00BB531B" w:rsidTr="00641C95">
        <w:tc>
          <w:tcPr>
            <w:tcW w:w="9360" w:type="dxa"/>
            <w:gridSpan w:val="3"/>
          </w:tcPr>
          <w:p w:rsidR="00BB531B" w:rsidRDefault="0059424E" w:rsidP="009F123D">
            <w:pPr>
              <w:pStyle w:val="PrimaryHeading"/>
              <w:ind w:left="-108"/>
            </w:pPr>
            <w:r>
              <w:t xml:space="preserve">Next Steps and </w:t>
            </w:r>
            <w:r w:rsidR="009F123D">
              <w:t xml:space="preserve">Future Agenda Items </w:t>
            </w:r>
            <w:r w:rsidR="009F123D" w:rsidRPr="008B0579">
              <w:t>(</w:t>
            </w:r>
            <w:r w:rsidR="001838DD" w:rsidRPr="008B0579">
              <w:t>10:10</w:t>
            </w:r>
            <w:r w:rsidR="009F123D" w:rsidRPr="008B0579">
              <w:t>-10:30</w:t>
            </w:r>
            <w:r w:rsidR="00BB531B" w:rsidRPr="008B0579">
              <w:t>)</w:t>
            </w:r>
          </w:p>
        </w:tc>
      </w:tr>
      <w:tr w:rsidR="00BB531B" w:rsidTr="00641C95">
        <w:trPr>
          <w:trHeight w:val="296"/>
        </w:trPr>
        <w:tc>
          <w:tcPr>
            <w:tcW w:w="9360" w:type="dxa"/>
            <w:gridSpan w:val="3"/>
          </w:tcPr>
          <w:p w:rsidR="008A041C" w:rsidRDefault="008A041C" w:rsidP="008A041C">
            <w:pPr>
              <w:pStyle w:val="ListSubhead1"/>
              <w:numPr>
                <w:ilvl w:val="0"/>
                <w:numId w:val="0"/>
              </w:numPr>
              <w:rPr>
                <w:b w:val="0"/>
              </w:rPr>
            </w:pPr>
          </w:p>
          <w:p w:rsidR="00BB531B" w:rsidRPr="008A041C" w:rsidRDefault="00641C95" w:rsidP="008A041C">
            <w:pPr>
              <w:pStyle w:val="ListSubhead1"/>
              <w:rPr>
                <w:b w:val="0"/>
              </w:rPr>
            </w:pPr>
            <w:r w:rsidRPr="008A041C">
              <w:rPr>
                <w:b w:val="0"/>
              </w:rPr>
              <w:t xml:space="preserve">Jen Tribulski will </w:t>
            </w:r>
            <w:r w:rsidR="009F123D">
              <w:rPr>
                <w:b w:val="0"/>
              </w:rPr>
              <w:t xml:space="preserve">discuss next steps and </w:t>
            </w:r>
            <w:r w:rsidRPr="008A041C">
              <w:rPr>
                <w:b w:val="0"/>
              </w:rPr>
              <w:t>future agenda items.</w:t>
            </w:r>
          </w:p>
          <w:p w:rsidR="00641C95" w:rsidRDefault="00641C95" w:rsidP="00641C95">
            <w:pPr>
              <w:pStyle w:val="ListSubhead1"/>
              <w:numPr>
                <w:ilvl w:val="0"/>
                <w:numId w:val="0"/>
              </w:numPr>
              <w:ind w:left="360" w:hanging="360"/>
            </w:pPr>
          </w:p>
        </w:tc>
      </w:tr>
      <w:tr w:rsidR="00BB531B" w:rsidTr="00641C95">
        <w:tc>
          <w:tcPr>
            <w:tcW w:w="9360" w:type="dxa"/>
            <w:gridSpan w:val="3"/>
          </w:tcPr>
          <w:p w:rsidR="00BB531B" w:rsidRDefault="00606F11" w:rsidP="00AC2247">
            <w:pPr>
              <w:pStyle w:val="PrimaryHeading"/>
              <w:ind w:left="-108"/>
            </w:pPr>
            <w:r>
              <w:t>Future Meeting Dates</w:t>
            </w:r>
          </w:p>
        </w:tc>
      </w:tr>
      <w:tr w:rsidR="00641C95" w:rsidTr="00641C95">
        <w:tc>
          <w:tcPr>
            <w:tcW w:w="3121" w:type="dxa"/>
            <w:vAlign w:val="center"/>
          </w:tcPr>
          <w:p w:rsidR="00641C95" w:rsidRDefault="00641C95" w:rsidP="00641C95">
            <w:pPr>
              <w:pStyle w:val="AttendeesList"/>
            </w:pPr>
            <w:r>
              <w:t>March 23, 2021</w:t>
            </w:r>
          </w:p>
        </w:tc>
        <w:tc>
          <w:tcPr>
            <w:tcW w:w="3120" w:type="dxa"/>
            <w:vAlign w:val="center"/>
          </w:tcPr>
          <w:p w:rsidR="00641C95" w:rsidRDefault="00641C95" w:rsidP="00641C95">
            <w:pPr>
              <w:pStyle w:val="AttendeesList"/>
            </w:pPr>
            <w:r>
              <w:t xml:space="preserve">9:00 a.m. – 12:00 p.m. </w:t>
            </w:r>
          </w:p>
        </w:tc>
        <w:tc>
          <w:tcPr>
            <w:tcW w:w="3119" w:type="dxa"/>
            <w:vAlign w:val="center"/>
          </w:tcPr>
          <w:p w:rsidR="00641C95" w:rsidRDefault="00641C95" w:rsidP="00641C95">
            <w:pPr>
              <w:pStyle w:val="AttendeesList"/>
            </w:pPr>
            <w:r>
              <w:t>WebEx</w:t>
            </w:r>
          </w:p>
        </w:tc>
      </w:tr>
      <w:tr w:rsidR="00641C95" w:rsidTr="00641C95">
        <w:tc>
          <w:tcPr>
            <w:tcW w:w="3121" w:type="dxa"/>
            <w:vAlign w:val="center"/>
          </w:tcPr>
          <w:p w:rsidR="00641C95" w:rsidRDefault="00641C95" w:rsidP="00641C95">
            <w:pPr>
              <w:pStyle w:val="AttendeesList"/>
            </w:pPr>
            <w:r>
              <w:t>April 27, 2021</w:t>
            </w:r>
          </w:p>
        </w:tc>
        <w:tc>
          <w:tcPr>
            <w:tcW w:w="3120" w:type="dxa"/>
            <w:vAlign w:val="center"/>
          </w:tcPr>
          <w:p w:rsidR="00641C95" w:rsidRDefault="00641C95" w:rsidP="00641C95">
            <w:pPr>
              <w:pStyle w:val="AttendeesList"/>
            </w:pPr>
            <w:r>
              <w:t>1:00 p.m. – 4:00 p.m.</w:t>
            </w:r>
          </w:p>
        </w:tc>
        <w:tc>
          <w:tcPr>
            <w:tcW w:w="3119" w:type="dxa"/>
            <w:vAlign w:val="center"/>
          </w:tcPr>
          <w:p w:rsidR="00641C95" w:rsidRDefault="00641C95" w:rsidP="00641C95">
            <w:pPr>
              <w:pStyle w:val="AttendeesList"/>
            </w:pPr>
            <w:r>
              <w:t>WebEx</w:t>
            </w:r>
          </w:p>
        </w:tc>
      </w:tr>
      <w:tr w:rsidR="00641C95" w:rsidTr="00641C95">
        <w:tc>
          <w:tcPr>
            <w:tcW w:w="3121" w:type="dxa"/>
            <w:vAlign w:val="center"/>
          </w:tcPr>
          <w:p w:rsidR="00641C95" w:rsidRDefault="00641C95" w:rsidP="00641C95">
            <w:pPr>
              <w:pStyle w:val="AttendeesList"/>
            </w:pPr>
            <w:r>
              <w:t>May 18, 2021</w:t>
            </w:r>
          </w:p>
        </w:tc>
        <w:tc>
          <w:tcPr>
            <w:tcW w:w="3120" w:type="dxa"/>
            <w:vAlign w:val="center"/>
          </w:tcPr>
          <w:p w:rsidR="00641C95" w:rsidRDefault="00641C95" w:rsidP="00641C95">
            <w:pPr>
              <w:pStyle w:val="AttendeesList"/>
            </w:pPr>
            <w:r>
              <w:t>9:00 a.m. – 12:00 p.m</w:t>
            </w:r>
          </w:p>
        </w:tc>
        <w:tc>
          <w:tcPr>
            <w:tcW w:w="3119" w:type="dxa"/>
            <w:vAlign w:val="center"/>
          </w:tcPr>
          <w:p w:rsidR="00641C95" w:rsidRPr="00B62597" w:rsidRDefault="00641C95" w:rsidP="00641C95">
            <w:pPr>
              <w:pStyle w:val="AttendeesList"/>
            </w:pPr>
            <w:r>
              <w:t>WebEx</w:t>
            </w:r>
          </w:p>
        </w:tc>
      </w:tr>
      <w:tr w:rsidR="00641C95" w:rsidTr="00641C95">
        <w:tc>
          <w:tcPr>
            <w:tcW w:w="3121" w:type="dxa"/>
            <w:vAlign w:val="center"/>
          </w:tcPr>
          <w:p w:rsidR="00641C95" w:rsidRDefault="00641C95" w:rsidP="00641C95">
            <w:pPr>
              <w:pStyle w:val="AttendeesList"/>
            </w:pPr>
            <w:r>
              <w:t>June 15, 2021</w:t>
            </w:r>
          </w:p>
        </w:tc>
        <w:tc>
          <w:tcPr>
            <w:tcW w:w="3120" w:type="dxa"/>
            <w:vAlign w:val="center"/>
          </w:tcPr>
          <w:p w:rsidR="00641C95" w:rsidRDefault="00641C95" w:rsidP="00641C95">
            <w:pPr>
              <w:pStyle w:val="AttendeesList"/>
            </w:pPr>
            <w:r>
              <w:t>9:00 a.m. – 12:00 p.m.</w:t>
            </w:r>
          </w:p>
        </w:tc>
        <w:tc>
          <w:tcPr>
            <w:tcW w:w="3119" w:type="dxa"/>
            <w:vAlign w:val="center"/>
          </w:tcPr>
          <w:p w:rsidR="00641C95" w:rsidRDefault="00641C95" w:rsidP="00641C95">
            <w:pPr>
              <w:pStyle w:val="AttendeesList"/>
            </w:pPr>
            <w:r>
              <w:t>WebEx</w:t>
            </w:r>
          </w:p>
        </w:tc>
      </w:tr>
    </w:tbl>
    <w:p w:rsidR="00641C95" w:rsidRDefault="00641C95" w:rsidP="00337321">
      <w:pPr>
        <w:pStyle w:val="Author"/>
      </w:pPr>
    </w:p>
    <w:p w:rsidR="00B62597" w:rsidRDefault="00882652" w:rsidP="00337321">
      <w:pPr>
        <w:pStyle w:val="Author"/>
      </w:pPr>
      <w:r>
        <w:t xml:space="preserve">Author: </w:t>
      </w:r>
      <w:r w:rsidR="00641C95">
        <w:t>Suzanne Coyne</w:t>
      </w:r>
    </w:p>
    <w:p w:rsidR="00A317A9" w:rsidRPr="00B62597" w:rsidRDefault="00A317A9" w:rsidP="00337321">
      <w:pPr>
        <w:pStyle w:val="Author"/>
      </w:pPr>
    </w:p>
    <w:p w:rsidR="00641C95" w:rsidRDefault="00641C95" w:rsidP="00DB29E9">
      <w:pPr>
        <w:pStyle w:val="DisclaimerHeading"/>
      </w:pPr>
    </w:p>
    <w:p w:rsidR="00641C95" w:rsidRDefault="00641C95" w:rsidP="00DB29E9">
      <w:pPr>
        <w:pStyle w:val="DisclaimerHeading"/>
      </w:pPr>
    </w:p>
    <w:p w:rsidR="00641C95" w:rsidRDefault="00641C95" w:rsidP="00DB29E9">
      <w:pPr>
        <w:pStyle w:val="DisclaimerHeading"/>
      </w:pPr>
    </w:p>
    <w:p w:rsidR="00285648" w:rsidRDefault="00285648" w:rsidP="00DB29E9">
      <w:pPr>
        <w:pStyle w:val="DisclaimerHeading"/>
      </w:pPr>
    </w:p>
    <w:p w:rsidR="00285648" w:rsidRDefault="00285648" w:rsidP="00DB29E9">
      <w:pPr>
        <w:pStyle w:val="DisclaimerHeading"/>
      </w:pPr>
    </w:p>
    <w:p w:rsidR="00285648" w:rsidRDefault="00285648" w:rsidP="00DB29E9">
      <w:pPr>
        <w:pStyle w:val="DisclaimerHeading"/>
      </w:pPr>
    </w:p>
    <w:p w:rsidR="00641C95" w:rsidRDefault="00641C95" w:rsidP="00DB29E9">
      <w:pPr>
        <w:pStyle w:val="DisclaimerHeading"/>
      </w:pPr>
    </w:p>
    <w:p w:rsidR="00641C95" w:rsidRDefault="00641C95" w:rsidP="00DB29E9">
      <w:pPr>
        <w:pStyle w:val="DisclaimerHeading"/>
      </w:pPr>
    </w:p>
    <w:p w:rsidR="00641C95" w:rsidRDefault="00641C95" w:rsidP="00DB29E9">
      <w:pPr>
        <w:pStyle w:val="DisclaimerHeading"/>
      </w:pPr>
    </w:p>
    <w:p w:rsidR="00641C95" w:rsidRDefault="00641C95"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10" w:rsidRDefault="00C47510" w:rsidP="00B62597">
      <w:pPr>
        <w:spacing w:after="0" w:line="240" w:lineRule="auto"/>
      </w:pPr>
      <w:r>
        <w:separator/>
      </w:r>
    </w:p>
  </w:endnote>
  <w:endnote w:type="continuationSeparator" w:id="0">
    <w:p w:rsidR="00C47510" w:rsidRDefault="00C4751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F5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F5BCE">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F3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w:t>
    </w:r>
    <w:r w:rsidR="00641C95">
      <w:rPr>
        <w:rFonts w:ascii="Arial Narrow" w:hAnsi="Arial Narrow"/>
        <w:sz w:val="20"/>
      </w:rPr>
      <w:t>Use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CE" w:rsidRDefault="00BF5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10" w:rsidRDefault="00C47510" w:rsidP="00B62597">
      <w:pPr>
        <w:spacing w:after="0" w:line="240" w:lineRule="auto"/>
      </w:pPr>
      <w:r>
        <w:separator/>
      </w:r>
    </w:p>
  </w:footnote>
  <w:footnote w:type="continuationSeparator" w:id="0">
    <w:p w:rsidR="00C47510" w:rsidRDefault="00C4751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CE" w:rsidRDefault="00BF5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B2FBC">
      <w:t>February 22, 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BCE" w:rsidRDefault="00BF5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95"/>
    <w:rsid w:val="00010057"/>
    <w:rsid w:val="000232DF"/>
    <w:rsid w:val="00027F49"/>
    <w:rsid w:val="000333FF"/>
    <w:rsid w:val="0006798D"/>
    <w:rsid w:val="00092135"/>
    <w:rsid w:val="00117AF9"/>
    <w:rsid w:val="00117E35"/>
    <w:rsid w:val="00121F58"/>
    <w:rsid w:val="001678E8"/>
    <w:rsid w:val="001838DD"/>
    <w:rsid w:val="001B2242"/>
    <w:rsid w:val="001C0CC0"/>
    <w:rsid w:val="001D3B68"/>
    <w:rsid w:val="002113BD"/>
    <w:rsid w:val="00285648"/>
    <w:rsid w:val="002B2F98"/>
    <w:rsid w:val="002C6057"/>
    <w:rsid w:val="00305238"/>
    <w:rsid w:val="003251CE"/>
    <w:rsid w:val="00337321"/>
    <w:rsid w:val="00394850"/>
    <w:rsid w:val="003B55E1"/>
    <w:rsid w:val="003D7E5C"/>
    <w:rsid w:val="003E7A73"/>
    <w:rsid w:val="003F3FA9"/>
    <w:rsid w:val="0046043F"/>
    <w:rsid w:val="00491490"/>
    <w:rsid w:val="00494494"/>
    <w:rsid w:val="004969FA"/>
    <w:rsid w:val="00527104"/>
    <w:rsid w:val="00564DEE"/>
    <w:rsid w:val="0057441E"/>
    <w:rsid w:val="0059424E"/>
    <w:rsid w:val="00596D5D"/>
    <w:rsid w:val="005A5D0D"/>
    <w:rsid w:val="005D6D05"/>
    <w:rsid w:val="00600D09"/>
    <w:rsid w:val="006024A0"/>
    <w:rsid w:val="00602967"/>
    <w:rsid w:val="00606F11"/>
    <w:rsid w:val="00641C95"/>
    <w:rsid w:val="00663627"/>
    <w:rsid w:val="006F7A52"/>
    <w:rsid w:val="00711249"/>
    <w:rsid w:val="00712CAA"/>
    <w:rsid w:val="00716A8B"/>
    <w:rsid w:val="00730F76"/>
    <w:rsid w:val="00744A45"/>
    <w:rsid w:val="00754C6D"/>
    <w:rsid w:val="00755096"/>
    <w:rsid w:val="007703B4"/>
    <w:rsid w:val="007A34A3"/>
    <w:rsid w:val="007C2954"/>
    <w:rsid w:val="007D4F70"/>
    <w:rsid w:val="007E25D6"/>
    <w:rsid w:val="007E7CAB"/>
    <w:rsid w:val="00837B12"/>
    <w:rsid w:val="00841282"/>
    <w:rsid w:val="008552A3"/>
    <w:rsid w:val="00882652"/>
    <w:rsid w:val="008A041C"/>
    <w:rsid w:val="008B0579"/>
    <w:rsid w:val="00917386"/>
    <w:rsid w:val="00952164"/>
    <w:rsid w:val="00991528"/>
    <w:rsid w:val="009A5430"/>
    <w:rsid w:val="009C15C4"/>
    <w:rsid w:val="009F123D"/>
    <w:rsid w:val="009F53F9"/>
    <w:rsid w:val="00A05391"/>
    <w:rsid w:val="00A317A9"/>
    <w:rsid w:val="00A41149"/>
    <w:rsid w:val="00AC2247"/>
    <w:rsid w:val="00AE0E59"/>
    <w:rsid w:val="00AF0811"/>
    <w:rsid w:val="00B16D95"/>
    <w:rsid w:val="00B20316"/>
    <w:rsid w:val="00B34E3C"/>
    <w:rsid w:val="00B62597"/>
    <w:rsid w:val="00BA6146"/>
    <w:rsid w:val="00BB531B"/>
    <w:rsid w:val="00BF331B"/>
    <w:rsid w:val="00BF5BCE"/>
    <w:rsid w:val="00C051A0"/>
    <w:rsid w:val="00C439EC"/>
    <w:rsid w:val="00C47510"/>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34CF"/>
    <w:rsid w:val="00E32B6B"/>
    <w:rsid w:val="00E5387A"/>
    <w:rsid w:val="00E55E84"/>
    <w:rsid w:val="00EB68B0"/>
    <w:rsid w:val="00F17126"/>
    <w:rsid w:val="00F4190F"/>
    <w:rsid w:val="00F5077C"/>
    <w:rsid w:val="00F5583A"/>
    <w:rsid w:val="00FB2FB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EA61CD-DED0-4096-8ABC-984703AB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jm.com/committees-and-groups/committees/form-facilitator-feedback.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71096-26C8-4CF6-AE96-4A9DC45B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2844</Characters>
  <Application>Microsoft Office Word</Application>
  <DocSecurity>0</DocSecurity>
  <Lines>78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cp:lastPrinted>2021-02-22T21:20:59.0221123Z</cp:lastPrinted>
  <dcterms:created xsi:type="dcterms:W3CDTF">2021-02-22T21:20:59.0221123Z</dcterms:created>
  <dcterms:modified xsi:type="dcterms:W3CDTF">2021-02-22T21:20:59.0221123Z</dcterms:modified>
</cp:coreProperties>
</file>